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039" w:rsidRPr="001F0039" w:rsidRDefault="001F0039" w:rsidP="001F0039">
      <w:pPr>
        <w:spacing w:line="276" w:lineRule="auto"/>
        <w:jc w:val="both"/>
        <w:rPr>
          <w:rFonts w:ascii="Arial Rounded MT Bold" w:hAnsi="Arial Rounded MT Bold"/>
        </w:rPr>
      </w:pPr>
    </w:p>
    <w:p w:rsidR="00660D4E" w:rsidRPr="003B6540" w:rsidRDefault="003B6540" w:rsidP="003B6540">
      <w:pPr>
        <w:pStyle w:val="ListParagraph"/>
        <w:numPr>
          <w:ilvl w:val="0"/>
          <w:numId w:val="1"/>
        </w:numPr>
        <w:spacing w:after="0" w:afterAutospacing="0" w:line="276" w:lineRule="auto"/>
        <w:ind w:hanging="344"/>
        <w:jc w:val="both"/>
        <w:rPr>
          <w:rFonts w:ascii="Arial Rounded MT Bold" w:hAnsi="Arial Rounded MT Bold"/>
        </w:rPr>
      </w:pPr>
      <w:r w:rsidRPr="003B6540">
        <w:rPr>
          <w:rFonts w:ascii="Arial Rounded MT Bold" w:hAnsi="Arial Rounded MT Bold"/>
        </w:rPr>
        <w:t xml:space="preserve">COUNTRY PROFILE AT A GLANCE </w:t>
      </w:r>
    </w:p>
    <w:p w:rsidR="00660D4E" w:rsidRPr="003B6540" w:rsidRDefault="00660D4E" w:rsidP="003B6540">
      <w:pPr>
        <w:pStyle w:val="ListParagraph"/>
        <w:spacing w:after="0" w:afterAutospacing="0" w:line="276" w:lineRule="auto"/>
        <w:ind w:left="60"/>
        <w:jc w:val="both"/>
        <w:rPr>
          <w:rFonts w:ascii="Franklin Gothic Book" w:hAnsi="Franklin Gothic Book"/>
        </w:rPr>
      </w:pPr>
      <w:r w:rsidRPr="003B6540">
        <w:rPr>
          <w:rFonts w:ascii="Franklin Gothic Book" w:hAnsi="Franklin Gothic Book"/>
        </w:rPr>
        <w:t xml:space="preserve">The Kingdom of </w:t>
      </w:r>
      <w:proofErr w:type="spellStart"/>
      <w:r w:rsidRPr="003B6540">
        <w:rPr>
          <w:rFonts w:ascii="Franklin Gothic Book" w:hAnsi="Franklin Gothic Book"/>
        </w:rPr>
        <w:t>Eswatini</w:t>
      </w:r>
      <w:proofErr w:type="spellEnd"/>
      <w:r w:rsidRPr="003B6540">
        <w:rPr>
          <w:rFonts w:ascii="Franklin Gothic Book" w:hAnsi="Franklin Gothic Book"/>
        </w:rPr>
        <w:t xml:space="preserve"> is approximately 17,000</w:t>
      </w:r>
      <w:r w:rsidR="00C60702">
        <w:rPr>
          <w:rFonts w:ascii="Franklin Gothic Book" w:hAnsi="Franklin Gothic Book"/>
        </w:rPr>
        <w:t>km</w:t>
      </w:r>
      <w:r w:rsidR="00C60702" w:rsidRPr="00C60702">
        <w:rPr>
          <w:rFonts w:ascii="Franklin Gothic Book" w:hAnsi="Franklin Gothic Book"/>
          <w:vertAlign w:val="superscript"/>
        </w:rPr>
        <w:t>2</w:t>
      </w:r>
      <w:r w:rsidRPr="003B6540">
        <w:rPr>
          <w:rFonts w:ascii="Franklin Gothic Book" w:hAnsi="Franklin Gothic Book"/>
        </w:rPr>
        <w:t xml:space="preserve"> in size – landlocked and bordered by South African provinces; in the north and in the west by Mpumalanga, in the south by KwaZulu-Natal and in the east by Mozambique. The country is largely mountainous plateau to savanna. It is famous for its many cultural ceremonies, celebrated in a picturesque and colourful way. Despite being the smallest country in the Southern hemisphere, </w:t>
      </w:r>
      <w:proofErr w:type="spellStart"/>
      <w:r w:rsidRPr="003B6540">
        <w:rPr>
          <w:rFonts w:ascii="Franklin Gothic Book" w:hAnsi="Franklin Gothic Book"/>
        </w:rPr>
        <w:t>Eswatini</w:t>
      </w:r>
      <w:proofErr w:type="spellEnd"/>
      <w:r w:rsidRPr="003B6540">
        <w:rPr>
          <w:rFonts w:ascii="Franklin Gothic Book" w:hAnsi="Franklin Gothic Book"/>
        </w:rPr>
        <w:t xml:space="preserve"> more than makes up for its lack of size with a hugely diverse range of tourist attractions and activities, which include a rich culture, amazing wildlife, which include the Big Five and stunning landscapes of mountains and valleys.</w:t>
      </w:r>
    </w:p>
    <w:p w:rsidR="001F0039" w:rsidRDefault="001F0039" w:rsidP="003B6540">
      <w:pPr>
        <w:spacing w:line="276" w:lineRule="auto"/>
        <w:jc w:val="both"/>
        <w:rPr>
          <w:rFonts w:ascii="Franklin Gothic Book" w:hAnsi="Franklin Gothic Book"/>
        </w:rPr>
      </w:pPr>
    </w:p>
    <w:p w:rsidR="00660D4E" w:rsidRPr="003B6540" w:rsidRDefault="00660D4E" w:rsidP="003B6540">
      <w:pPr>
        <w:spacing w:line="276" w:lineRule="auto"/>
        <w:jc w:val="both"/>
        <w:rPr>
          <w:rFonts w:ascii="Franklin Gothic Book" w:hAnsi="Franklin Gothic Book"/>
        </w:rPr>
      </w:pPr>
      <w:r w:rsidRPr="003B6540">
        <w:rPr>
          <w:rFonts w:ascii="Franklin Gothic Book" w:hAnsi="Franklin Gothic Book"/>
        </w:rPr>
        <w:t xml:space="preserve">The economy of </w:t>
      </w:r>
      <w:proofErr w:type="spellStart"/>
      <w:r w:rsidRPr="003B6540">
        <w:rPr>
          <w:rFonts w:ascii="Franklin Gothic Book" w:hAnsi="Franklin Gothic Book"/>
        </w:rPr>
        <w:t>Eswatini</w:t>
      </w:r>
      <w:proofErr w:type="spellEnd"/>
      <w:r w:rsidRPr="003B6540">
        <w:rPr>
          <w:rFonts w:ascii="Franklin Gothic Book" w:hAnsi="Franklin Gothic Book"/>
        </w:rPr>
        <w:t xml:space="preserve"> is closely linked to that of South Africa where most imports are sourced and most exports are destined. In comparison to the South African rand, the </w:t>
      </w:r>
      <w:proofErr w:type="spellStart"/>
      <w:r w:rsidR="009A62EA" w:rsidRPr="003B6540">
        <w:rPr>
          <w:rFonts w:ascii="Franklin Gothic Book" w:hAnsi="Franklin Gothic Book"/>
        </w:rPr>
        <w:t>Eswatini</w:t>
      </w:r>
      <w:proofErr w:type="spellEnd"/>
      <w:r w:rsidRPr="003B6540">
        <w:rPr>
          <w:rFonts w:ascii="Franklin Gothic Book" w:hAnsi="Franklin Gothic Book"/>
        </w:rPr>
        <w:t xml:space="preserve"> Currency Lilangeni (Plural Emalangeni) is pegged 1:1 with the South African Rand.</w:t>
      </w:r>
    </w:p>
    <w:p w:rsidR="00EC11B5" w:rsidRPr="003B6540" w:rsidRDefault="00EC11B5" w:rsidP="003B6540">
      <w:pPr>
        <w:spacing w:line="276" w:lineRule="auto"/>
        <w:jc w:val="both"/>
        <w:rPr>
          <w:rFonts w:ascii="Franklin Gothic Book" w:hAnsi="Franklin Gothic Book"/>
        </w:rPr>
      </w:pPr>
    </w:p>
    <w:p w:rsidR="00E5616E" w:rsidRDefault="003B6540" w:rsidP="003B6540">
      <w:pPr>
        <w:pStyle w:val="ListParagraph"/>
        <w:numPr>
          <w:ilvl w:val="0"/>
          <w:numId w:val="1"/>
        </w:numPr>
        <w:spacing w:after="0" w:afterAutospacing="0" w:line="276" w:lineRule="auto"/>
        <w:jc w:val="both"/>
        <w:rPr>
          <w:rFonts w:ascii="Arial Rounded MT Bold" w:hAnsi="Arial Rounded MT Bold"/>
        </w:rPr>
      </w:pPr>
      <w:r w:rsidRPr="003B6540">
        <w:rPr>
          <w:rFonts w:ascii="Arial Rounded MT Bold" w:hAnsi="Arial Rounded MT Bold"/>
        </w:rPr>
        <w:t>KEY DATA</w:t>
      </w:r>
    </w:p>
    <w:p w:rsidR="003B6540" w:rsidRPr="003B6540" w:rsidRDefault="003B6540" w:rsidP="003B6540">
      <w:pPr>
        <w:spacing w:line="276" w:lineRule="auto"/>
        <w:ind w:left="-360"/>
        <w:jc w:val="both"/>
        <w:rPr>
          <w:rFonts w:ascii="Arial Rounded MT Bold" w:hAnsi="Arial Rounded MT Bold"/>
        </w:rPr>
      </w:pPr>
    </w:p>
    <w:tbl>
      <w:tblPr>
        <w:tblStyle w:val="TableGrid"/>
        <w:tblW w:w="0" w:type="auto"/>
        <w:tblInd w:w="60" w:type="dxa"/>
        <w:tblLook w:val="04A0" w:firstRow="1" w:lastRow="0" w:firstColumn="1" w:lastColumn="0" w:noHBand="0" w:noVBand="1"/>
      </w:tblPr>
      <w:tblGrid>
        <w:gridCol w:w="4469"/>
        <w:gridCol w:w="4487"/>
      </w:tblGrid>
      <w:tr w:rsidR="00E5616E" w:rsidRPr="003B6540" w:rsidTr="00E5616E">
        <w:tc>
          <w:tcPr>
            <w:tcW w:w="4621" w:type="dxa"/>
          </w:tcPr>
          <w:p w:rsidR="00E5616E" w:rsidRPr="003B6540" w:rsidRDefault="00E5616E" w:rsidP="003B6540">
            <w:pPr>
              <w:spacing w:line="276" w:lineRule="auto"/>
              <w:jc w:val="both"/>
              <w:rPr>
                <w:rFonts w:ascii="Franklin Gothic Book" w:hAnsi="Franklin Gothic Book"/>
              </w:rPr>
            </w:pPr>
            <w:r w:rsidRPr="003B6540">
              <w:rPr>
                <w:rFonts w:ascii="Franklin Gothic Book" w:hAnsi="Franklin Gothic Book"/>
                <w:b/>
              </w:rPr>
              <w:t>Land Area</w:t>
            </w:r>
            <w:r w:rsidRPr="003B6540">
              <w:rPr>
                <w:rFonts w:ascii="Franklin Gothic Book" w:hAnsi="Franklin Gothic Book"/>
              </w:rPr>
              <w:t xml:space="preserve"> </w:t>
            </w:r>
          </w:p>
        </w:tc>
        <w:tc>
          <w:tcPr>
            <w:tcW w:w="4621" w:type="dxa"/>
          </w:tcPr>
          <w:p w:rsidR="00E5616E" w:rsidRPr="003B6540" w:rsidRDefault="00E5616E" w:rsidP="003B6540">
            <w:pPr>
              <w:pStyle w:val="ListParagraph"/>
              <w:spacing w:after="0" w:afterAutospacing="0" w:line="276" w:lineRule="auto"/>
              <w:jc w:val="both"/>
              <w:rPr>
                <w:rFonts w:ascii="Franklin Gothic Book" w:hAnsi="Franklin Gothic Book"/>
                <w:b/>
              </w:rPr>
            </w:pPr>
            <w:r w:rsidRPr="003B6540">
              <w:rPr>
                <w:rFonts w:ascii="Franklin Gothic Book" w:hAnsi="Franklin Gothic Book"/>
              </w:rPr>
              <w:t>17,363 km² (6,704 square miles)</w:t>
            </w:r>
          </w:p>
        </w:tc>
      </w:tr>
      <w:tr w:rsidR="00E5616E" w:rsidRPr="003B6540" w:rsidTr="00E5616E">
        <w:tc>
          <w:tcPr>
            <w:tcW w:w="4621" w:type="dxa"/>
          </w:tcPr>
          <w:p w:rsidR="00E5616E" w:rsidRPr="003B6540" w:rsidRDefault="00E5616E" w:rsidP="003B6540">
            <w:pPr>
              <w:spacing w:line="276" w:lineRule="auto"/>
              <w:jc w:val="both"/>
              <w:rPr>
                <w:rFonts w:ascii="Franklin Gothic Book" w:hAnsi="Franklin Gothic Book"/>
                <w:b/>
              </w:rPr>
            </w:pPr>
            <w:r w:rsidRPr="003B6540">
              <w:rPr>
                <w:rFonts w:ascii="Franklin Gothic Book" w:hAnsi="Franklin Gothic Book"/>
                <w:b/>
              </w:rPr>
              <w:t xml:space="preserve">Population </w:t>
            </w:r>
          </w:p>
        </w:tc>
        <w:tc>
          <w:tcPr>
            <w:tcW w:w="4621" w:type="dxa"/>
          </w:tcPr>
          <w:p w:rsidR="00E5616E" w:rsidRPr="003B6540" w:rsidRDefault="00E5616E" w:rsidP="003B6540">
            <w:pPr>
              <w:pStyle w:val="ListParagraph"/>
              <w:spacing w:after="0" w:afterAutospacing="0" w:line="276" w:lineRule="auto"/>
              <w:jc w:val="both"/>
              <w:rPr>
                <w:rFonts w:ascii="Franklin Gothic Book" w:hAnsi="Franklin Gothic Book"/>
                <w:b/>
              </w:rPr>
            </w:pPr>
            <w:r w:rsidRPr="003B6540">
              <w:rPr>
                <w:rFonts w:ascii="Franklin Gothic Book" w:hAnsi="Franklin Gothic Book"/>
              </w:rPr>
              <w:t>1.1 Million (2017)</w:t>
            </w:r>
          </w:p>
        </w:tc>
      </w:tr>
      <w:tr w:rsidR="00E5616E" w:rsidRPr="003B6540" w:rsidTr="00E5616E">
        <w:tc>
          <w:tcPr>
            <w:tcW w:w="4621" w:type="dxa"/>
          </w:tcPr>
          <w:p w:rsidR="00E5616E" w:rsidRPr="003B6540" w:rsidRDefault="00E5616E" w:rsidP="003B6540">
            <w:pPr>
              <w:spacing w:line="276" w:lineRule="auto"/>
              <w:jc w:val="both"/>
              <w:rPr>
                <w:rFonts w:ascii="Franklin Gothic Book" w:hAnsi="Franklin Gothic Book"/>
                <w:b/>
              </w:rPr>
            </w:pPr>
            <w:r w:rsidRPr="003B6540">
              <w:rPr>
                <w:rFonts w:ascii="Franklin Gothic Book" w:hAnsi="Franklin Gothic Book"/>
                <w:b/>
              </w:rPr>
              <w:t>Capital City</w:t>
            </w:r>
          </w:p>
        </w:tc>
        <w:tc>
          <w:tcPr>
            <w:tcW w:w="4621" w:type="dxa"/>
          </w:tcPr>
          <w:p w:rsidR="00E5616E" w:rsidRPr="003B6540" w:rsidRDefault="00E5616E" w:rsidP="003B6540">
            <w:pPr>
              <w:pStyle w:val="ListParagraph"/>
              <w:spacing w:after="0" w:afterAutospacing="0" w:line="276" w:lineRule="auto"/>
              <w:jc w:val="both"/>
              <w:rPr>
                <w:rFonts w:ascii="Franklin Gothic Book" w:hAnsi="Franklin Gothic Book"/>
                <w:b/>
              </w:rPr>
            </w:pPr>
            <w:r w:rsidRPr="003B6540">
              <w:rPr>
                <w:rFonts w:ascii="Franklin Gothic Book" w:hAnsi="Franklin Gothic Book"/>
              </w:rPr>
              <w:t>Mbabane</w:t>
            </w:r>
          </w:p>
        </w:tc>
      </w:tr>
      <w:tr w:rsidR="00E5616E" w:rsidRPr="003B6540" w:rsidTr="00E5616E">
        <w:tc>
          <w:tcPr>
            <w:tcW w:w="4621" w:type="dxa"/>
          </w:tcPr>
          <w:p w:rsidR="00E5616E" w:rsidRPr="003B6540" w:rsidRDefault="00E5616E" w:rsidP="003B6540">
            <w:pPr>
              <w:spacing w:line="276" w:lineRule="auto"/>
              <w:jc w:val="both"/>
              <w:rPr>
                <w:rFonts w:ascii="Franklin Gothic Book" w:hAnsi="Franklin Gothic Book"/>
                <w:b/>
              </w:rPr>
            </w:pPr>
            <w:r w:rsidRPr="003B6540">
              <w:rPr>
                <w:rFonts w:ascii="Franklin Gothic Book" w:hAnsi="Franklin Gothic Book"/>
                <w:b/>
              </w:rPr>
              <w:t xml:space="preserve">National Currency </w:t>
            </w:r>
          </w:p>
          <w:p w:rsidR="00E5616E" w:rsidRPr="003B6540" w:rsidRDefault="00E5616E" w:rsidP="003B6540">
            <w:pPr>
              <w:pStyle w:val="ListParagraph"/>
              <w:spacing w:after="0" w:afterAutospacing="0" w:line="276" w:lineRule="auto"/>
              <w:jc w:val="both"/>
              <w:rPr>
                <w:rFonts w:ascii="Franklin Gothic Book" w:hAnsi="Franklin Gothic Book"/>
                <w:b/>
              </w:rPr>
            </w:pPr>
          </w:p>
        </w:tc>
        <w:tc>
          <w:tcPr>
            <w:tcW w:w="4621" w:type="dxa"/>
          </w:tcPr>
          <w:p w:rsidR="00E5616E" w:rsidRPr="003B6540" w:rsidRDefault="00E5616E" w:rsidP="003B6540">
            <w:pPr>
              <w:pStyle w:val="ListParagraph"/>
              <w:spacing w:after="0" w:afterAutospacing="0" w:line="276" w:lineRule="auto"/>
              <w:jc w:val="both"/>
              <w:rPr>
                <w:rFonts w:ascii="Franklin Gothic Book" w:hAnsi="Franklin Gothic Book"/>
                <w:b/>
              </w:rPr>
            </w:pPr>
            <w:r w:rsidRPr="003B6540">
              <w:rPr>
                <w:rFonts w:ascii="Franklin Gothic Book" w:hAnsi="Franklin Gothic Book"/>
              </w:rPr>
              <w:t>Lilangeni (SZL) –singular; Emalangeni – plural. It is pegged 1:1 with the South African Rand</w:t>
            </w:r>
          </w:p>
        </w:tc>
      </w:tr>
      <w:tr w:rsidR="00E5616E" w:rsidRPr="003B6540" w:rsidTr="00E5616E">
        <w:tc>
          <w:tcPr>
            <w:tcW w:w="4621" w:type="dxa"/>
          </w:tcPr>
          <w:p w:rsidR="00E5616E" w:rsidRPr="003B6540" w:rsidRDefault="00E5616E" w:rsidP="003B6540">
            <w:pPr>
              <w:spacing w:line="276" w:lineRule="auto"/>
              <w:jc w:val="both"/>
              <w:rPr>
                <w:rFonts w:ascii="Franklin Gothic Book" w:hAnsi="Franklin Gothic Book"/>
                <w:b/>
              </w:rPr>
            </w:pPr>
            <w:r w:rsidRPr="003B6540">
              <w:rPr>
                <w:rFonts w:ascii="Franklin Gothic Book" w:hAnsi="Franklin Gothic Book"/>
                <w:b/>
              </w:rPr>
              <w:t xml:space="preserve">GDP per Capita </w:t>
            </w:r>
          </w:p>
        </w:tc>
        <w:tc>
          <w:tcPr>
            <w:tcW w:w="4621" w:type="dxa"/>
          </w:tcPr>
          <w:p w:rsidR="00E5616E" w:rsidRPr="003B6540" w:rsidRDefault="00E5616E" w:rsidP="003B6540">
            <w:pPr>
              <w:pStyle w:val="ListParagraph"/>
              <w:spacing w:after="0" w:afterAutospacing="0" w:line="276" w:lineRule="auto"/>
              <w:jc w:val="both"/>
              <w:rPr>
                <w:rFonts w:ascii="Franklin Gothic Book" w:hAnsi="Franklin Gothic Book"/>
                <w:b/>
              </w:rPr>
            </w:pPr>
            <w:r w:rsidRPr="003B6540">
              <w:rPr>
                <w:rFonts w:ascii="Franklin Gothic Book" w:hAnsi="Franklin Gothic Book"/>
              </w:rPr>
              <w:t>US$4, 818 (2018)</w:t>
            </w:r>
          </w:p>
        </w:tc>
      </w:tr>
      <w:tr w:rsidR="00E5616E" w:rsidRPr="003B6540" w:rsidTr="00E5616E">
        <w:tc>
          <w:tcPr>
            <w:tcW w:w="4621" w:type="dxa"/>
          </w:tcPr>
          <w:p w:rsidR="00E5616E" w:rsidRPr="003B6540" w:rsidRDefault="00E5616E" w:rsidP="003B6540">
            <w:pPr>
              <w:spacing w:line="276" w:lineRule="auto"/>
              <w:jc w:val="both"/>
              <w:rPr>
                <w:rFonts w:ascii="Franklin Gothic Book" w:hAnsi="Franklin Gothic Book"/>
                <w:b/>
              </w:rPr>
            </w:pPr>
            <w:r w:rsidRPr="003B6540">
              <w:rPr>
                <w:rFonts w:ascii="Franklin Gothic Book" w:hAnsi="Franklin Gothic Book"/>
                <w:b/>
              </w:rPr>
              <w:t xml:space="preserve">GDP Growth rate </w:t>
            </w:r>
          </w:p>
        </w:tc>
        <w:tc>
          <w:tcPr>
            <w:tcW w:w="4621" w:type="dxa"/>
          </w:tcPr>
          <w:p w:rsidR="00E5616E" w:rsidRPr="003B6540" w:rsidRDefault="00E5616E" w:rsidP="003B6540">
            <w:pPr>
              <w:pStyle w:val="ListParagraph"/>
              <w:spacing w:after="0" w:afterAutospacing="0" w:line="276" w:lineRule="auto"/>
              <w:jc w:val="both"/>
              <w:rPr>
                <w:rFonts w:ascii="Franklin Gothic Book" w:hAnsi="Franklin Gothic Book"/>
                <w:b/>
              </w:rPr>
            </w:pPr>
            <w:r w:rsidRPr="003B6540">
              <w:rPr>
                <w:rFonts w:ascii="Franklin Gothic Book" w:hAnsi="Franklin Gothic Book"/>
              </w:rPr>
              <w:t>1.9% (2018)</w:t>
            </w:r>
          </w:p>
        </w:tc>
      </w:tr>
      <w:tr w:rsidR="00E5616E" w:rsidRPr="003B6540" w:rsidTr="00E5616E">
        <w:tc>
          <w:tcPr>
            <w:tcW w:w="4621" w:type="dxa"/>
          </w:tcPr>
          <w:p w:rsidR="00E5616E" w:rsidRPr="003B6540" w:rsidRDefault="00E5616E" w:rsidP="003B6540">
            <w:pPr>
              <w:spacing w:line="276" w:lineRule="auto"/>
              <w:jc w:val="both"/>
              <w:rPr>
                <w:rFonts w:ascii="Franklin Gothic Book" w:hAnsi="Franklin Gothic Book"/>
                <w:b/>
              </w:rPr>
            </w:pPr>
            <w:r w:rsidRPr="003B6540">
              <w:rPr>
                <w:rFonts w:ascii="Franklin Gothic Book" w:hAnsi="Franklin Gothic Book"/>
                <w:b/>
              </w:rPr>
              <w:t xml:space="preserve">Income Group </w:t>
            </w:r>
          </w:p>
        </w:tc>
        <w:tc>
          <w:tcPr>
            <w:tcW w:w="4621" w:type="dxa"/>
          </w:tcPr>
          <w:p w:rsidR="00E5616E" w:rsidRPr="003B6540" w:rsidRDefault="00E5616E" w:rsidP="003B6540">
            <w:pPr>
              <w:pStyle w:val="ListParagraph"/>
              <w:spacing w:after="0" w:afterAutospacing="0" w:line="276" w:lineRule="auto"/>
              <w:jc w:val="both"/>
              <w:rPr>
                <w:rFonts w:ascii="Franklin Gothic Book" w:hAnsi="Franklin Gothic Book"/>
                <w:b/>
              </w:rPr>
            </w:pPr>
            <w:r w:rsidRPr="003B6540">
              <w:rPr>
                <w:rFonts w:ascii="Franklin Gothic Book" w:hAnsi="Franklin Gothic Book"/>
              </w:rPr>
              <w:t>Lower Middle Income</w:t>
            </w:r>
          </w:p>
        </w:tc>
      </w:tr>
      <w:tr w:rsidR="00E5616E" w:rsidRPr="003B6540" w:rsidTr="00E5616E">
        <w:tc>
          <w:tcPr>
            <w:tcW w:w="4621" w:type="dxa"/>
          </w:tcPr>
          <w:p w:rsidR="00E5616E" w:rsidRPr="003B6540" w:rsidRDefault="00E5616E" w:rsidP="003B6540">
            <w:pPr>
              <w:spacing w:line="276" w:lineRule="auto"/>
              <w:jc w:val="both"/>
              <w:rPr>
                <w:rFonts w:ascii="Franklin Gothic Book" w:hAnsi="Franklin Gothic Book"/>
                <w:b/>
              </w:rPr>
            </w:pPr>
            <w:r w:rsidRPr="003B6540">
              <w:rPr>
                <w:rFonts w:ascii="Franklin Gothic Book" w:hAnsi="Franklin Gothic Book"/>
                <w:b/>
              </w:rPr>
              <w:t xml:space="preserve">Average Inflation </w:t>
            </w:r>
          </w:p>
        </w:tc>
        <w:tc>
          <w:tcPr>
            <w:tcW w:w="4621" w:type="dxa"/>
          </w:tcPr>
          <w:p w:rsidR="00E5616E" w:rsidRPr="003B6540" w:rsidRDefault="00E5616E" w:rsidP="003B6540">
            <w:pPr>
              <w:pStyle w:val="ListParagraph"/>
              <w:spacing w:after="0" w:afterAutospacing="0" w:line="276" w:lineRule="auto"/>
              <w:jc w:val="both"/>
              <w:rPr>
                <w:rFonts w:ascii="Franklin Gothic Book" w:hAnsi="Franklin Gothic Book"/>
                <w:b/>
              </w:rPr>
            </w:pPr>
            <w:r w:rsidRPr="003B6540">
              <w:rPr>
                <w:rFonts w:ascii="Franklin Gothic Book" w:hAnsi="Franklin Gothic Book"/>
              </w:rPr>
              <w:t>5.2% (2018)</w:t>
            </w:r>
          </w:p>
        </w:tc>
      </w:tr>
      <w:tr w:rsidR="00E5616E" w:rsidRPr="003B6540" w:rsidTr="00E5616E">
        <w:tc>
          <w:tcPr>
            <w:tcW w:w="4621" w:type="dxa"/>
          </w:tcPr>
          <w:p w:rsidR="00E5616E" w:rsidRPr="003B6540" w:rsidRDefault="00E5616E" w:rsidP="003B6540">
            <w:pPr>
              <w:spacing w:line="276" w:lineRule="auto"/>
              <w:jc w:val="both"/>
              <w:rPr>
                <w:rFonts w:ascii="Franklin Gothic Book" w:hAnsi="Franklin Gothic Book"/>
                <w:b/>
              </w:rPr>
            </w:pPr>
            <w:r w:rsidRPr="003B6540">
              <w:rPr>
                <w:rFonts w:ascii="Franklin Gothic Book" w:hAnsi="Franklin Gothic Book"/>
                <w:b/>
              </w:rPr>
              <w:t xml:space="preserve">Prime Rate </w:t>
            </w:r>
          </w:p>
        </w:tc>
        <w:tc>
          <w:tcPr>
            <w:tcW w:w="4621" w:type="dxa"/>
          </w:tcPr>
          <w:p w:rsidR="00E5616E" w:rsidRPr="003B6540" w:rsidRDefault="00E5616E" w:rsidP="003B6540">
            <w:pPr>
              <w:pStyle w:val="ListParagraph"/>
              <w:spacing w:after="0" w:afterAutospacing="0" w:line="276" w:lineRule="auto"/>
              <w:jc w:val="both"/>
              <w:rPr>
                <w:rFonts w:ascii="Franklin Gothic Book" w:hAnsi="Franklin Gothic Book"/>
                <w:b/>
              </w:rPr>
            </w:pPr>
            <w:r w:rsidRPr="003B6540">
              <w:rPr>
                <w:rFonts w:ascii="Franklin Gothic Book" w:hAnsi="Franklin Gothic Book"/>
              </w:rPr>
              <w:t>10.25% (2019)</w:t>
            </w:r>
          </w:p>
        </w:tc>
      </w:tr>
      <w:tr w:rsidR="00E5616E" w:rsidRPr="003B6540" w:rsidTr="00E5616E">
        <w:tc>
          <w:tcPr>
            <w:tcW w:w="4621" w:type="dxa"/>
          </w:tcPr>
          <w:p w:rsidR="00E5616E" w:rsidRPr="003B6540" w:rsidRDefault="00E5616E" w:rsidP="003B6540">
            <w:pPr>
              <w:spacing w:line="276" w:lineRule="auto"/>
              <w:jc w:val="both"/>
              <w:rPr>
                <w:rFonts w:ascii="Franklin Gothic Book" w:hAnsi="Franklin Gothic Book"/>
                <w:b/>
              </w:rPr>
            </w:pPr>
            <w:r w:rsidRPr="003B6540">
              <w:rPr>
                <w:rFonts w:ascii="Franklin Gothic Book" w:hAnsi="Franklin Gothic Book"/>
                <w:b/>
              </w:rPr>
              <w:t xml:space="preserve">Language </w:t>
            </w:r>
          </w:p>
        </w:tc>
        <w:tc>
          <w:tcPr>
            <w:tcW w:w="4621" w:type="dxa"/>
          </w:tcPr>
          <w:p w:rsidR="00E5616E" w:rsidRPr="003B6540" w:rsidRDefault="00E5616E" w:rsidP="003B6540">
            <w:pPr>
              <w:pStyle w:val="ListParagraph"/>
              <w:spacing w:after="0" w:afterAutospacing="0" w:line="276" w:lineRule="auto"/>
              <w:jc w:val="both"/>
              <w:rPr>
                <w:rFonts w:ascii="Franklin Gothic Book" w:hAnsi="Franklin Gothic Book"/>
                <w:b/>
              </w:rPr>
            </w:pPr>
            <w:r w:rsidRPr="003B6540">
              <w:rPr>
                <w:rFonts w:ascii="Franklin Gothic Book" w:hAnsi="Franklin Gothic Book"/>
              </w:rPr>
              <w:t>SiSwati, English</w:t>
            </w:r>
          </w:p>
        </w:tc>
      </w:tr>
      <w:tr w:rsidR="00E5616E" w:rsidRPr="003B6540" w:rsidTr="00E5616E">
        <w:tc>
          <w:tcPr>
            <w:tcW w:w="4621" w:type="dxa"/>
          </w:tcPr>
          <w:p w:rsidR="00E5616E" w:rsidRPr="003B6540" w:rsidRDefault="00E5616E" w:rsidP="003B6540">
            <w:pPr>
              <w:spacing w:line="276" w:lineRule="auto"/>
              <w:jc w:val="both"/>
              <w:rPr>
                <w:rFonts w:ascii="Franklin Gothic Book" w:hAnsi="Franklin Gothic Book"/>
                <w:b/>
              </w:rPr>
            </w:pPr>
            <w:r w:rsidRPr="003B6540">
              <w:rPr>
                <w:rFonts w:ascii="Franklin Gothic Book" w:hAnsi="Franklin Gothic Book"/>
                <w:b/>
              </w:rPr>
              <w:t xml:space="preserve">Literacy rate </w:t>
            </w:r>
          </w:p>
        </w:tc>
        <w:tc>
          <w:tcPr>
            <w:tcW w:w="4621" w:type="dxa"/>
          </w:tcPr>
          <w:p w:rsidR="00E5616E" w:rsidRPr="003B6540" w:rsidRDefault="00E5616E" w:rsidP="003B6540">
            <w:pPr>
              <w:pStyle w:val="ListParagraph"/>
              <w:spacing w:after="0" w:afterAutospacing="0" w:line="276" w:lineRule="auto"/>
              <w:jc w:val="both"/>
              <w:rPr>
                <w:rFonts w:ascii="Franklin Gothic Book" w:hAnsi="Franklin Gothic Book"/>
                <w:b/>
              </w:rPr>
            </w:pPr>
            <w:r w:rsidRPr="003B6540">
              <w:rPr>
                <w:rFonts w:ascii="Franklin Gothic Book" w:hAnsi="Franklin Gothic Book"/>
              </w:rPr>
              <w:t>89% (2018)</w:t>
            </w:r>
          </w:p>
        </w:tc>
      </w:tr>
      <w:tr w:rsidR="009A62EA" w:rsidRPr="003B6540" w:rsidTr="00E5616E">
        <w:tc>
          <w:tcPr>
            <w:tcW w:w="4621" w:type="dxa"/>
          </w:tcPr>
          <w:p w:rsidR="009A62EA" w:rsidRPr="003B6540" w:rsidRDefault="009A62EA" w:rsidP="003B6540">
            <w:pPr>
              <w:spacing w:line="276" w:lineRule="auto"/>
              <w:jc w:val="both"/>
              <w:rPr>
                <w:rFonts w:ascii="Franklin Gothic Book" w:hAnsi="Franklin Gothic Book"/>
                <w:b/>
              </w:rPr>
            </w:pPr>
            <w:r w:rsidRPr="003B6540">
              <w:rPr>
                <w:rFonts w:ascii="Franklin Gothic Book" w:hAnsi="Franklin Gothic Book"/>
                <w:b/>
              </w:rPr>
              <w:t>Natural Resources</w:t>
            </w:r>
          </w:p>
        </w:tc>
        <w:tc>
          <w:tcPr>
            <w:tcW w:w="4621" w:type="dxa"/>
          </w:tcPr>
          <w:p w:rsidR="009A62EA" w:rsidRPr="003B6540" w:rsidRDefault="009A62EA" w:rsidP="003B6540">
            <w:pPr>
              <w:autoSpaceDE w:val="0"/>
              <w:autoSpaceDN w:val="0"/>
              <w:adjustRightInd w:val="0"/>
              <w:spacing w:line="276" w:lineRule="auto"/>
              <w:jc w:val="both"/>
              <w:rPr>
                <w:rFonts w:ascii="Franklin Gothic Book" w:eastAsiaTheme="minorHAnsi" w:hAnsi="Franklin Gothic Book" w:cs="Cambria"/>
                <w:lang w:eastAsia="en-US"/>
              </w:rPr>
            </w:pPr>
            <w:r w:rsidRPr="003B6540">
              <w:rPr>
                <w:rFonts w:ascii="Franklin Gothic Book" w:eastAsiaTheme="minorHAnsi" w:hAnsi="Franklin Gothic Book" w:cs="Cambria"/>
                <w:lang w:eastAsia="en-US"/>
              </w:rPr>
              <w:t>Minerals {asbestos, coal, clay</w:t>
            </w:r>
            <w:r w:rsidR="000D043F" w:rsidRPr="003B6540">
              <w:rPr>
                <w:rFonts w:ascii="Franklin Gothic Book" w:eastAsiaTheme="minorHAnsi" w:hAnsi="Franklin Gothic Book" w:cs="Cambria"/>
                <w:lang w:eastAsia="en-US"/>
              </w:rPr>
              <w:t xml:space="preserve">, </w:t>
            </w:r>
            <w:r w:rsidRPr="003B6540">
              <w:rPr>
                <w:rFonts w:ascii="Franklin Gothic Book" w:eastAsiaTheme="minorHAnsi" w:hAnsi="Franklin Gothic Book" w:cs="Cambria"/>
                <w:lang w:eastAsia="en-US"/>
              </w:rPr>
              <w:t>small gold and diamond deposits, quarry stone, talc},</w:t>
            </w:r>
          </w:p>
          <w:p w:rsidR="009A62EA" w:rsidRPr="003B6540" w:rsidRDefault="009A62EA" w:rsidP="003B6540">
            <w:pPr>
              <w:pStyle w:val="ListParagraph"/>
              <w:spacing w:after="0" w:afterAutospacing="0" w:line="276" w:lineRule="auto"/>
              <w:jc w:val="both"/>
              <w:rPr>
                <w:rFonts w:ascii="Franklin Gothic Book" w:hAnsi="Franklin Gothic Book"/>
              </w:rPr>
            </w:pPr>
            <w:r w:rsidRPr="003B6540">
              <w:rPr>
                <w:rFonts w:ascii="Franklin Gothic Book" w:eastAsiaTheme="minorHAnsi" w:hAnsi="Franklin Gothic Book" w:cs="Cambria"/>
                <w:lang w:eastAsia="en-US"/>
              </w:rPr>
              <w:t>hydropower, forests &amp; picturesque landscape</w:t>
            </w:r>
          </w:p>
        </w:tc>
      </w:tr>
      <w:tr w:rsidR="009A62EA" w:rsidRPr="003B6540" w:rsidTr="00E5616E">
        <w:tc>
          <w:tcPr>
            <w:tcW w:w="4621" w:type="dxa"/>
          </w:tcPr>
          <w:p w:rsidR="009A62EA" w:rsidRPr="003B6540" w:rsidRDefault="009A62EA" w:rsidP="003B6540">
            <w:pPr>
              <w:spacing w:line="276" w:lineRule="auto"/>
              <w:jc w:val="both"/>
              <w:rPr>
                <w:rFonts w:ascii="Franklin Gothic Book" w:hAnsi="Franklin Gothic Book"/>
                <w:b/>
              </w:rPr>
            </w:pPr>
            <w:r w:rsidRPr="003B6540">
              <w:rPr>
                <w:rFonts w:ascii="Franklin Gothic Book" w:hAnsi="Franklin Gothic Book"/>
                <w:b/>
              </w:rPr>
              <w:t>Main Industries</w:t>
            </w:r>
          </w:p>
        </w:tc>
        <w:tc>
          <w:tcPr>
            <w:tcW w:w="4621" w:type="dxa"/>
          </w:tcPr>
          <w:p w:rsidR="009A62EA" w:rsidRPr="003B6540" w:rsidRDefault="009A62EA" w:rsidP="003B6540">
            <w:pPr>
              <w:autoSpaceDE w:val="0"/>
              <w:autoSpaceDN w:val="0"/>
              <w:adjustRightInd w:val="0"/>
              <w:spacing w:line="276" w:lineRule="auto"/>
              <w:jc w:val="both"/>
              <w:rPr>
                <w:rFonts w:ascii="Franklin Gothic Book" w:eastAsiaTheme="minorHAnsi" w:hAnsi="Franklin Gothic Book" w:cs="Cambria"/>
                <w:lang w:eastAsia="en-US"/>
              </w:rPr>
            </w:pPr>
            <w:r w:rsidRPr="003B6540">
              <w:rPr>
                <w:rFonts w:ascii="Franklin Gothic Book" w:eastAsiaTheme="minorHAnsi" w:hAnsi="Franklin Gothic Book" w:cs="Cambria"/>
                <w:lang w:eastAsia="en-US"/>
              </w:rPr>
              <w:t>Sugar, forestry and mining; manufacturing (textile and sugar products)</w:t>
            </w:r>
          </w:p>
        </w:tc>
      </w:tr>
      <w:tr w:rsidR="009A62EA" w:rsidRPr="003B6540" w:rsidTr="00E5616E">
        <w:tc>
          <w:tcPr>
            <w:tcW w:w="4621" w:type="dxa"/>
          </w:tcPr>
          <w:p w:rsidR="009A62EA" w:rsidRPr="003B6540" w:rsidRDefault="009A62EA" w:rsidP="003B6540">
            <w:pPr>
              <w:spacing w:line="276" w:lineRule="auto"/>
              <w:jc w:val="both"/>
              <w:rPr>
                <w:rFonts w:ascii="Franklin Gothic Book" w:hAnsi="Franklin Gothic Book"/>
                <w:b/>
              </w:rPr>
            </w:pPr>
            <w:r w:rsidRPr="003B6540">
              <w:rPr>
                <w:rFonts w:ascii="Franklin Gothic Book" w:hAnsi="Franklin Gothic Book"/>
                <w:b/>
              </w:rPr>
              <w:lastRenderedPageBreak/>
              <w:t>Principal Exports</w:t>
            </w:r>
          </w:p>
        </w:tc>
        <w:tc>
          <w:tcPr>
            <w:tcW w:w="4621" w:type="dxa"/>
          </w:tcPr>
          <w:p w:rsidR="009A62EA" w:rsidRPr="003B6540" w:rsidRDefault="009A62EA" w:rsidP="003B6540">
            <w:pPr>
              <w:autoSpaceDE w:val="0"/>
              <w:autoSpaceDN w:val="0"/>
              <w:adjustRightInd w:val="0"/>
              <w:spacing w:line="276" w:lineRule="auto"/>
              <w:jc w:val="both"/>
              <w:rPr>
                <w:rFonts w:ascii="Franklin Gothic Book" w:eastAsiaTheme="minorHAnsi" w:hAnsi="Franklin Gothic Book" w:cs="Cambria"/>
                <w:lang w:eastAsia="en-US"/>
              </w:rPr>
            </w:pPr>
            <w:r w:rsidRPr="003B6540">
              <w:rPr>
                <w:rFonts w:ascii="Franklin Gothic Book" w:eastAsiaTheme="minorHAnsi" w:hAnsi="Franklin Gothic Book" w:cs="Cambria"/>
                <w:lang w:eastAsia="en-US"/>
              </w:rPr>
              <w:t>Soft drink concentrates, sugar, wood pulp, cotton yarn, refrigerators, citrus and canned fruit</w:t>
            </w:r>
          </w:p>
        </w:tc>
      </w:tr>
      <w:tr w:rsidR="009A62EA" w:rsidRPr="003B6540" w:rsidTr="00E5616E">
        <w:tc>
          <w:tcPr>
            <w:tcW w:w="4621" w:type="dxa"/>
          </w:tcPr>
          <w:p w:rsidR="009A62EA" w:rsidRPr="003B6540" w:rsidRDefault="009A62EA" w:rsidP="003B6540">
            <w:pPr>
              <w:spacing w:line="276" w:lineRule="auto"/>
              <w:jc w:val="both"/>
              <w:rPr>
                <w:rFonts w:ascii="Franklin Gothic Book" w:hAnsi="Franklin Gothic Book"/>
                <w:b/>
              </w:rPr>
            </w:pPr>
            <w:r w:rsidRPr="003B6540">
              <w:rPr>
                <w:rFonts w:ascii="Franklin Gothic Book" w:hAnsi="Franklin Gothic Book"/>
                <w:b/>
              </w:rPr>
              <w:t>Principal Imports</w:t>
            </w:r>
          </w:p>
        </w:tc>
        <w:tc>
          <w:tcPr>
            <w:tcW w:w="4621" w:type="dxa"/>
          </w:tcPr>
          <w:p w:rsidR="009A62EA" w:rsidRPr="003B6540" w:rsidRDefault="009A62EA" w:rsidP="003B6540">
            <w:pPr>
              <w:autoSpaceDE w:val="0"/>
              <w:autoSpaceDN w:val="0"/>
              <w:adjustRightInd w:val="0"/>
              <w:spacing w:line="276" w:lineRule="auto"/>
              <w:jc w:val="both"/>
              <w:rPr>
                <w:rFonts w:ascii="Franklin Gothic Book" w:eastAsiaTheme="minorHAnsi" w:hAnsi="Franklin Gothic Book" w:cs="Cambria"/>
                <w:lang w:eastAsia="en-US"/>
              </w:rPr>
            </w:pPr>
            <w:r w:rsidRPr="003B6540">
              <w:rPr>
                <w:rFonts w:ascii="Franklin Gothic Book" w:eastAsiaTheme="minorHAnsi" w:hAnsi="Franklin Gothic Book" w:cs="Cambria"/>
                <w:lang w:eastAsia="en-US"/>
              </w:rPr>
              <w:t>Motor vehicles, machinery, transport equipment, foodstuffs, petroleum products, chemicals</w:t>
            </w:r>
          </w:p>
        </w:tc>
      </w:tr>
      <w:tr w:rsidR="009A62EA" w:rsidRPr="003B6540" w:rsidTr="00E5616E">
        <w:tc>
          <w:tcPr>
            <w:tcW w:w="4621" w:type="dxa"/>
          </w:tcPr>
          <w:p w:rsidR="009A62EA" w:rsidRPr="003B6540" w:rsidRDefault="009A62EA" w:rsidP="003B6540">
            <w:pPr>
              <w:spacing w:line="276" w:lineRule="auto"/>
              <w:jc w:val="both"/>
              <w:rPr>
                <w:rFonts w:ascii="Franklin Gothic Book" w:hAnsi="Franklin Gothic Book"/>
                <w:b/>
              </w:rPr>
            </w:pPr>
            <w:r w:rsidRPr="003B6540">
              <w:rPr>
                <w:rFonts w:ascii="Franklin Gothic Book" w:hAnsi="Franklin Gothic Book"/>
                <w:b/>
              </w:rPr>
              <w:t>Main Export Markets</w:t>
            </w:r>
          </w:p>
        </w:tc>
        <w:tc>
          <w:tcPr>
            <w:tcW w:w="4621" w:type="dxa"/>
          </w:tcPr>
          <w:p w:rsidR="009A62EA" w:rsidRPr="003B6540" w:rsidRDefault="009A62EA" w:rsidP="003B6540">
            <w:pPr>
              <w:autoSpaceDE w:val="0"/>
              <w:autoSpaceDN w:val="0"/>
              <w:adjustRightInd w:val="0"/>
              <w:spacing w:line="276" w:lineRule="auto"/>
              <w:jc w:val="both"/>
              <w:rPr>
                <w:rFonts w:ascii="Franklin Gothic Book" w:eastAsiaTheme="minorHAnsi" w:hAnsi="Franklin Gothic Book" w:cs="Cambria"/>
                <w:lang w:eastAsia="en-US"/>
              </w:rPr>
            </w:pPr>
            <w:r w:rsidRPr="003B6540">
              <w:rPr>
                <w:rFonts w:ascii="Franklin Gothic Book" w:eastAsiaTheme="minorHAnsi" w:hAnsi="Franklin Gothic Book" w:cs="Cambria"/>
                <w:lang w:eastAsia="en-US"/>
              </w:rPr>
              <w:t>South Africa, EU, USA, SADC, COMESA</w:t>
            </w:r>
          </w:p>
        </w:tc>
      </w:tr>
      <w:tr w:rsidR="009A62EA" w:rsidRPr="003B6540" w:rsidTr="00E5616E">
        <w:tc>
          <w:tcPr>
            <w:tcW w:w="4621" w:type="dxa"/>
          </w:tcPr>
          <w:p w:rsidR="009A62EA" w:rsidRPr="003B6540" w:rsidRDefault="009A62EA" w:rsidP="003B6540">
            <w:pPr>
              <w:spacing w:line="276" w:lineRule="auto"/>
              <w:jc w:val="both"/>
              <w:rPr>
                <w:rFonts w:ascii="Franklin Gothic Book" w:hAnsi="Franklin Gothic Book"/>
                <w:b/>
              </w:rPr>
            </w:pPr>
            <w:r w:rsidRPr="003B6540">
              <w:rPr>
                <w:rFonts w:ascii="Franklin Gothic Book" w:hAnsi="Franklin Gothic Book"/>
                <w:b/>
              </w:rPr>
              <w:t>Main Import Markets</w:t>
            </w:r>
          </w:p>
        </w:tc>
        <w:tc>
          <w:tcPr>
            <w:tcW w:w="4621" w:type="dxa"/>
          </w:tcPr>
          <w:p w:rsidR="009A62EA" w:rsidRPr="003B6540" w:rsidRDefault="009A62EA" w:rsidP="003B6540">
            <w:pPr>
              <w:autoSpaceDE w:val="0"/>
              <w:autoSpaceDN w:val="0"/>
              <w:adjustRightInd w:val="0"/>
              <w:spacing w:line="276" w:lineRule="auto"/>
              <w:jc w:val="both"/>
              <w:rPr>
                <w:rFonts w:ascii="Franklin Gothic Book" w:eastAsiaTheme="minorHAnsi" w:hAnsi="Franklin Gothic Book" w:cs="Cambria"/>
                <w:lang w:eastAsia="en-US"/>
              </w:rPr>
            </w:pPr>
            <w:r w:rsidRPr="003B6540">
              <w:rPr>
                <w:rFonts w:ascii="Franklin Gothic Book" w:eastAsiaTheme="minorHAnsi" w:hAnsi="Franklin Gothic Book" w:cs="Cambria"/>
                <w:lang w:eastAsia="en-US"/>
              </w:rPr>
              <w:t>South Africa, China, SADC, USA</w:t>
            </w:r>
          </w:p>
        </w:tc>
      </w:tr>
    </w:tbl>
    <w:p w:rsidR="00E5616E" w:rsidRPr="003B6540" w:rsidRDefault="00E5616E" w:rsidP="003B6540">
      <w:pPr>
        <w:spacing w:line="276" w:lineRule="auto"/>
        <w:jc w:val="both"/>
        <w:rPr>
          <w:rFonts w:ascii="Franklin Gothic Book" w:hAnsi="Franklin Gothic Book"/>
        </w:rPr>
      </w:pPr>
    </w:p>
    <w:p w:rsidR="00964261" w:rsidRPr="003B6540" w:rsidRDefault="003B6540" w:rsidP="003B6540">
      <w:pPr>
        <w:pStyle w:val="ListParagraph"/>
        <w:numPr>
          <w:ilvl w:val="0"/>
          <w:numId w:val="1"/>
        </w:numPr>
        <w:spacing w:after="0" w:afterAutospacing="0" w:line="276" w:lineRule="auto"/>
        <w:jc w:val="both"/>
        <w:rPr>
          <w:rFonts w:ascii="Arial Rounded MT Bold" w:hAnsi="Arial Rounded MT Bold"/>
        </w:rPr>
      </w:pPr>
      <w:r w:rsidRPr="003B6540">
        <w:rPr>
          <w:rFonts w:ascii="Arial Rounded MT Bold" w:hAnsi="Arial Rounded MT Bold"/>
        </w:rPr>
        <w:t>INVESTMENT INCENTIVES</w:t>
      </w:r>
    </w:p>
    <w:p w:rsidR="000D043F" w:rsidRPr="003B6540" w:rsidRDefault="000D043F" w:rsidP="003B6540">
      <w:pPr>
        <w:pStyle w:val="ListParagraph"/>
        <w:spacing w:after="0" w:afterAutospacing="0" w:line="276" w:lineRule="auto"/>
        <w:ind w:left="60"/>
        <w:jc w:val="both"/>
        <w:rPr>
          <w:rFonts w:ascii="Franklin Gothic Book" w:hAnsi="Franklin Gothic Book"/>
          <w:u w:val="single"/>
        </w:rPr>
      </w:pPr>
      <w:r w:rsidRPr="003B6540">
        <w:rPr>
          <w:rFonts w:ascii="Franklin Gothic Book" w:hAnsi="Franklin Gothic Book"/>
          <w:u w:val="single"/>
        </w:rPr>
        <w:t>Non Special Economic Zones</w:t>
      </w:r>
    </w:p>
    <w:p w:rsidR="000D043F" w:rsidRPr="003B6540" w:rsidRDefault="000D043F" w:rsidP="003B6540">
      <w:pPr>
        <w:pStyle w:val="ListParagraph"/>
        <w:numPr>
          <w:ilvl w:val="0"/>
          <w:numId w:val="7"/>
        </w:numPr>
        <w:spacing w:after="0" w:afterAutospacing="0" w:line="276" w:lineRule="auto"/>
        <w:ind w:left="426"/>
        <w:jc w:val="both"/>
        <w:rPr>
          <w:rFonts w:ascii="Franklin Gothic Book" w:hAnsi="Franklin Gothic Book"/>
        </w:rPr>
      </w:pPr>
      <w:r w:rsidRPr="003B6540">
        <w:rPr>
          <w:rFonts w:ascii="Franklin Gothic Book" w:hAnsi="Franklin Gothic Book"/>
        </w:rPr>
        <w:t>Reduction of corporate tax rate from 27.5% to 10% for selected sectors i.e. Manufacturing, Tourism, Mining, and International Services</w:t>
      </w:r>
    </w:p>
    <w:p w:rsidR="00BE7F6C" w:rsidRPr="003B6540" w:rsidRDefault="000D043F" w:rsidP="003B6540">
      <w:pPr>
        <w:pStyle w:val="ListParagraph"/>
        <w:numPr>
          <w:ilvl w:val="0"/>
          <w:numId w:val="7"/>
        </w:numPr>
        <w:spacing w:after="0" w:afterAutospacing="0" w:line="276" w:lineRule="auto"/>
        <w:ind w:left="426"/>
        <w:jc w:val="both"/>
        <w:rPr>
          <w:rFonts w:ascii="Franklin Gothic Book" w:hAnsi="Franklin Gothic Book"/>
        </w:rPr>
      </w:pPr>
      <w:r w:rsidRPr="003B6540">
        <w:rPr>
          <w:rFonts w:ascii="Franklin Gothic Book" w:hAnsi="Franklin Gothic Book"/>
        </w:rPr>
        <w:t xml:space="preserve"> </w:t>
      </w:r>
      <w:r w:rsidR="00BE7F6C" w:rsidRPr="003B6540">
        <w:rPr>
          <w:rFonts w:ascii="Franklin Gothic Book" w:hAnsi="Franklin Gothic Book"/>
        </w:rPr>
        <w:t xml:space="preserve">Exemption </w:t>
      </w:r>
      <w:r w:rsidR="00A73F1F" w:rsidRPr="003B6540">
        <w:rPr>
          <w:rFonts w:ascii="Franklin Gothic Book" w:hAnsi="Franklin Gothic Book"/>
        </w:rPr>
        <w:t xml:space="preserve">to qualifying goods </w:t>
      </w:r>
      <w:r w:rsidR="00BE7F6C" w:rsidRPr="003B6540">
        <w:rPr>
          <w:rFonts w:ascii="Franklin Gothic Book" w:hAnsi="Franklin Gothic Book"/>
        </w:rPr>
        <w:t>from import duty on raw materials used to manufacture goods to be exported outside the Southern African Customs Union (SACU).</w:t>
      </w:r>
    </w:p>
    <w:p w:rsidR="00BE7F6C" w:rsidRPr="003B6540" w:rsidRDefault="00F863DD" w:rsidP="003B6540">
      <w:pPr>
        <w:pStyle w:val="ListParagraph"/>
        <w:numPr>
          <w:ilvl w:val="0"/>
          <w:numId w:val="7"/>
        </w:numPr>
        <w:spacing w:after="0" w:afterAutospacing="0" w:line="276" w:lineRule="auto"/>
        <w:ind w:left="426"/>
        <w:jc w:val="both"/>
        <w:rPr>
          <w:rFonts w:ascii="Franklin Gothic Book" w:hAnsi="Franklin Gothic Book"/>
        </w:rPr>
      </w:pPr>
      <w:r w:rsidRPr="003B6540">
        <w:rPr>
          <w:rFonts w:ascii="Franklin Gothic Book" w:hAnsi="Franklin Gothic Book"/>
        </w:rPr>
        <w:t xml:space="preserve">Duty-free </w:t>
      </w:r>
      <w:r w:rsidR="002004AF" w:rsidRPr="003B6540">
        <w:rPr>
          <w:rFonts w:ascii="Franklin Gothic Book" w:hAnsi="Franklin Gothic Book"/>
        </w:rPr>
        <w:t>or rebates</w:t>
      </w:r>
      <w:r w:rsidR="00BE7F6C" w:rsidRPr="003B6540">
        <w:rPr>
          <w:rFonts w:ascii="Franklin Gothic Book" w:hAnsi="Franklin Gothic Book"/>
        </w:rPr>
        <w:t xml:space="preserve"> on importation of machinery and equipment.</w:t>
      </w:r>
    </w:p>
    <w:p w:rsidR="00BE7F6C" w:rsidRPr="003B6540" w:rsidRDefault="00BE7F6C" w:rsidP="003B6540">
      <w:pPr>
        <w:pStyle w:val="ListParagraph"/>
        <w:numPr>
          <w:ilvl w:val="0"/>
          <w:numId w:val="7"/>
        </w:numPr>
        <w:spacing w:after="0" w:afterAutospacing="0" w:line="276" w:lineRule="auto"/>
        <w:ind w:left="426"/>
        <w:jc w:val="both"/>
        <w:rPr>
          <w:rFonts w:ascii="Franklin Gothic Book" w:hAnsi="Franklin Gothic Book"/>
        </w:rPr>
      </w:pPr>
      <w:r w:rsidRPr="003B6540">
        <w:rPr>
          <w:rFonts w:ascii="Franklin Gothic Book" w:hAnsi="Franklin Gothic Book"/>
        </w:rPr>
        <w:t xml:space="preserve">Zero Capital Gains tax. </w:t>
      </w:r>
    </w:p>
    <w:p w:rsidR="00DD4CA7" w:rsidRPr="003B6540" w:rsidRDefault="00BE7F6C" w:rsidP="003B6540">
      <w:pPr>
        <w:pStyle w:val="ListParagraph"/>
        <w:numPr>
          <w:ilvl w:val="0"/>
          <w:numId w:val="7"/>
        </w:numPr>
        <w:spacing w:after="0" w:afterAutospacing="0" w:line="276" w:lineRule="auto"/>
        <w:ind w:left="426"/>
        <w:jc w:val="both"/>
        <w:rPr>
          <w:rFonts w:ascii="Franklin Gothic Book" w:hAnsi="Franklin Gothic Book"/>
        </w:rPr>
      </w:pPr>
      <w:r w:rsidRPr="003B6540">
        <w:rPr>
          <w:rFonts w:ascii="Franklin Gothic Book" w:hAnsi="Franklin Gothic Book"/>
        </w:rPr>
        <w:t xml:space="preserve">Double Taxation Avoidance Agreements (DTAA) applicable to countries </w:t>
      </w:r>
      <w:r w:rsidR="007D235E" w:rsidRPr="003B6540">
        <w:rPr>
          <w:rFonts w:ascii="Franklin Gothic Book" w:hAnsi="Franklin Gothic Book"/>
        </w:rPr>
        <w:t>that</w:t>
      </w:r>
      <w:r w:rsidRPr="003B6540">
        <w:rPr>
          <w:rFonts w:ascii="Franklin Gothic Book" w:hAnsi="Franklin Gothic Book"/>
        </w:rPr>
        <w:t xml:space="preserve"> have ratified DTAA with </w:t>
      </w:r>
      <w:proofErr w:type="spellStart"/>
      <w:r w:rsidR="000D043F" w:rsidRPr="003B6540">
        <w:rPr>
          <w:rFonts w:ascii="Franklin Gothic Book" w:hAnsi="Franklin Gothic Book"/>
        </w:rPr>
        <w:t>Eswatini</w:t>
      </w:r>
      <w:proofErr w:type="spellEnd"/>
      <w:r w:rsidR="000D043F" w:rsidRPr="003B6540">
        <w:rPr>
          <w:rFonts w:ascii="Franklin Gothic Book" w:hAnsi="Franklin Gothic Book"/>
        </w:rPr>
        <w:t>.</w:t>
      </w:r>
    </w:p>
    <w:p w:rsidR="000D043F" w:rsidRPr="003B6540" w:rsidRDefault="000D043F" w:rsidP="003B6540">
      <w:pPr>
        <w:spacing w:line="276" w:lineRule="auto"/>
        <w:jc w:val="both"/>
        <w:rPr>
          <w:rFonts w:ascii="Franklin Gothic Book" w:hAnsi="Franklin Gothic Book"/>
        </w:rPr>
      </w:pPr>
    </w:p>
    <w:p w:rsidR="000D043F" w:rsidRPr="003B6540" w:rsidRDefault="000D043F" w:rsidP="003B6540">
      <w:pPr>
        <w:spacing w:line="276" w:lineRule="auto"/>
        <w:jc w:val="both"/>
        <w:rPr>
          <w:rFonts w:ascii="Franklin Gothic Book" w:hAnsi="Franklin Gothic Book"/>
          <w:u w:val="single"/>
        </w:rPr>
      </w:pPr>
      <w:r w:rsidRPr="003B6540">
        <w:rPr>
          <w:rFonts w:ascii="Franklin Gothic Book" w:hAnsi="Franklin Gothic Book"/>
          <w:u w:val="single"/>
        </w:rPr>
        <w:t>Special Economic Zones</w:t>
      </w:r>
    </w:p>
    <w:p w:rsidR="000D043F" w:rsidRPr="003B6540" w:rsidRDefault="000D043F" w:rsidP="003B6540">
      <w:pPr>
        <w:pStyle w:val="western"/>
        <w:numPr>
          <w:ilvl w:val="0"/>
          <w:numId w:val="19"/>
        </w:numPr>
        <w:shd w:val="clear" w:color="auto" w:fill="FFFFFF"/>
        <w:spacing w:before="0" w:beforeAutospacing="0" w:after="0" w:afterAutospacing="0" w:line="276" w:lineRule="auto"/>
        <w:jc w:val="both"/>
        <w:rPr>
          <w:rStyle w:val="Emphasis"/>
          <w:rFonts w:ascii="Franklin Gothic Book" w:hAnsi="Franklin Gothic Book"/>
          <w:i w:val="0"/>
          <w:iCs w:val="0"/>
        </w:rPr>
      </w:pPr>
      <w:r w:rsidRPr="003B6540">
        <w:rPr>
          <w:rStyle w:val="Emphasis"/>
          <w:rFonts w:ascii="Franklin Gothic Book" w:hAnsi="Franklin Gothic Book"/>
          <w:i w:val="0"/>
          <w:iCs w:val="0"/>
        </w:rPr>
        <w:t>Exemption from the payment of (0%) corporate tax for an initial period of twenty years and thereafter a corporate tax shall be at the rate of 5%.</w:t>
      </w:r>
    </w:p>
    <w:p w:rsidR="000D043F" w:rsidRPr="003B6540" w:rsidRDefault="000D043F" w:rsidP="003B6540">
      <w:pPr>
        <w:pStyle w:val="western"/>
        <w:numPr>
          <w:ilvl w:val="0"/>
          <w:numId w:val="19"/>
        </w:numPr>
        <w:shd w:val="clear" w:color="auto" w:fill="FFFFFF"/>
        <w:spacing w:before="0" w:beforeAutospacing="0" w:after="0" w:afterAutospacing="0" w:line="276" w:lineRule="auto"/>
        <w:jc w:val="both"/>
        <w:rPr>
          <w:rStyle w:val="Emphasis"/>
          <w:rFonts w:ascii="Franklin Gothic Book" w:hAnsi="Franklin Gothic Book"/>
          <w:i w:val="0"/>
          <w:iCs w:val="0"/>
        </w:rPr>
      </w:pPr>
      <w:r w:rsidRPr="003B6540">
        <w:rPr>
          <w:rStyle w:val="Emphasis"/>
          <w:rFonts w:ascii="Franklin Gothic Book" w:hAnsi="Franklin Gothic Book"/>
          <w:i w:val="0"/>
          <w:iCs w:val="0"/>
        </w:rPr>
        <w:t>Remission of customs duties, value added tax and any other tax payable in respect of goods for use of raw material, equipment related to manufacturing in the special economic zones.</w:t>
      </w:r>
    </w:p>
    <w:p w:rsidR="000D043F" w:rsidRPr="003B6540" w:rsidRDefault="000D043F" w:rsidP="003B6540">
      <w:pPr>
        <w:pStyle w:val="western"/>
        <w:numPr>
          <w:ilvl w:val="0"/>
          <w:numId w:val="19"/>
        </w:numPr>
        <w:shd w:val="clear" w:color="auto" w:fill="FFFFFF"/>
        <w:spacing w:before="0" w:beforeAutospacing="0" w:after="0" w:afterAutospacing="0" w:line="276" w:lineRule="auto"/>
        <w:jc w:val="both"/>
        <w:rPr>
          <w:rStyle w:val="Emphasis"/>
          <w:rFonts w:ascii="Franklin Gothic Book" w:hAnsi="Franklin Gothic Book"/>
          <w:i w:val="0"/>
          <w:iCs w:val="0"/>
        </w:rPr>
      </w:pPr>
      <w:r w:rsidRPr="003B6540">
        <w:rPr>
          <w:rStyle w:val="Emphasis"/>
          <w:rFonts w:ascii="Franklin Gothic Book" w:hAnsi="Franklin Gothic Book"/>
          <w:i w:val="0"/>
          <w:iCs w:val="0"/>
        </w:rPr>
        <w:t>Exemption from foreign exchange control carried on in the special economic zones.</w:t>
      </w:r>
    </w:p>
    <w:p w:rsidR="000D043F" w:rsidRPr="003B6540" w:rsidRDefault="000D043F" w:rsidP="003B6540">
      <w:pPr>
        <w:pStyle w:val="western"/>
        <w:numPr>
          <w:ilvl w:val="0"/>
          <w:numId w:val="19"/>
        </w:numPr>
        <w:shd w:val="clear" w:color="auto" w:fill="FFFFFF"/>
        <w:spacing w:before="0" w:beforeAutospacing="0" w:after="0" w:afterAutospacing="0" w:line="276" w:lineRule="auto"/>
        <w:jc w:val="both"/>
        <w:rPr>
          <w:rStyle w:val="Emphasis"/>
          <w:rFonts w:ascii="Franklin Gothic Book" w:hAnsi="Franklin Gothic Book"/>
          <w:i w:val="0"/>
          <w:iCs w:val="0"/>
        </w:rPr>
      </w:pPr>
      <w:r w:rsidRPr="003B6540">
        <w:rPr>
          <w:rStyle w:val="Emphasis"/>
          <w:rFonts w:ascii="Franklin Gothic Book" w:hAnsi="Franklin Gothic Book"/>
          <w:i w:val="0"/>
          <w:iCs w:val="0"/>
        </w:rPr>
        <w:t>Unrestricted repatriation of profits.</w:t>
      </w:r>
    </w:p>
    <w:p w:rsidR="000D043F" w:rsidRPr="003B6540" w:rsidRDefault="000D043F" w:rsidP="003B6540">
      <w:pPr>
        <w:pStyle w:val="western"/>
        <w:numPr>
          <w:ilvl w:val="0"/>
          <w:numId w:val="19"/>
        </w:numPr>
        <w:shd w:val="clear" w:color="auto" w:fill="FFFFFF"/>
        <w:spacing w:before="0" w:beforeAutospacing="0" w:after="0" w:afterAutospacing="0" w:line="276" w:lineRule="auto"/>
        <w:jc w:val="both"/>
        <w:rPr>
          <w:rStyle w:val="Emphasis"/>
          <w:rFonts w:ascii="Franklin Gothic Book" w:hAnsi="Franklin Gothic Book"/>
          <w:i w:val="0"/>
          <w:iCs w:val="0"/>
        </w:rPr>
      </w:pPr>
      <w:r w:rsidRPr="003B6540">
        <w:rPr>
          <w:rStyle w:val="Emphasis"/>
          <w:rFonts w:ascii="Franklin Gothic Book" w:hAnsi="Franklin Gothic Book"/>
          <w:i w:val="0"/>
          <w:iCs w:val="0"/>
        </w:rPr>
        <w:t>Allowance on constructed building allowance.</w:t>
      </w:r>
    </w:p>
    <w:p w:rsidR="000D043F" w:rsidRPr="003B6540" w:rsidRDefault="000D043F" w:rsidP="003B6540">
      <w:pPr>
        <w:spacing w:line="276" w:lineRule="auto"/>
        <w:jc w:val="both"/>
        <w:rPr>
          <w:rFonts w:ascii="Franklin Gothic Book" w:hAnsi="Franklin Gothic Book"/>
        </w:rPr>
      </w:pPr>
    </w:p>
    <w:p w:rsidR="0079142B" w:rsidRPr="003B6540" w:rsidRDefault="003B6540" w:rsidP="003B6540">
      <w:pPr>
        <w:pStyle w:val="ListParagraph"/>
        <w:numPr>
          <w:ilvl w:val="0"/>
          <w:numId w:val="1"/>
        </w:numPr>
        <w:spacing w:after="0" w:afterAutospacing="0" w:line="276" w:lineRule="auto"/>
        <w:jc w:val="both"/>
        <w:rPr>
          <w:rFonts w:ascii="Arial Rounded MT Bold" w:hAnsi="Arial Rounded MT Bold"/>
        </w:rPr>
      </w:pPr>
      <w:r w:rsidRPr="003B6540">
        <w:rPr>
          <w:rFonts w:ascii="Arial Rounded MT Bold" w:hAnsi="Arial Rounded MT Bold"/>
        </w:rPr>
        <w:t>WHY ESWATINI?</w:t>
      </w:r>
    </w:p>
    <w:p w:rsidR="00B07E61" w:rsidRPr="003B6540" w:rsidRDefault="00B07E61" w:rsidP="003B6540">
      <w:pPr>
        <w:spacing w:line="276" w:lineRule="auto"/>
        <w:jc w:val="both"/>
        <w:rPr>
          <w:rFonts w:ascii="Franklin Gothic Book" w:hAnsi="Franklin Gothic Book"/>
          <w:b/>
        </w:rPr>
      </w:pPr>
    </w:p>
    <w:p w:rsidR="0079142B" w:rsidRPr="003B6540" w:rsidRDefault="0079142B" w:rsidP="003B6540">
      <w:pPr>
        <w:pStyle w:val="Default"/>
        <w:numPr>
          <w:ilvl w:val="0"/>
          <w:numId w:val="8"/>
        </w:numPr>
        <w:spacing w:line="276" w:lineRule="auto"/>
        <w:ind w:left="426"/>
        <w:jc w:val="both"/>
        <w:rPr>
          <w:rFonts w:ascii="Franklin Gothic Book" w:hAnsi="Franklin Gothic Book" w:cs="Times New Roman"/>
        </w:rPr>
      </w:pPr>
      <w:r w:rsidRPr="003B6540">
        <w:rPr>
          <w:rFonts w:ascii="Franklin Gothic Book" w:hAnsi="Franklin Gothic Book" w:cs="Times New Roman"/>
          <w:bCs/>
        </w:rPr>
        <w:t>Business and investment friendly climate</w:t>
      </w:r>
      <w:r w:rsidR="006B2152" w:rsidRPr="003B6540">
        <w:rPr>
          <w:rFonts w:ascii="Franklin Gothic Book" w:hAnsi="Franklin Gothic Book" w:cs="Times New Roman"/>
          <w:bCs/>
        </w:rPr>
        <w:t>;</w:t>
      </w:r>
      <w:r w:rsidRPr="003B6540">
        <w:rPr>
          <w:rFonts w:ascii="Franklin Gothic Book" w:hAnsi="Franklin Gothic Book" w:cs="Times New Roman"/>
          <w:bCs/>
        </w:rPr>
        <w:t xml:space="preserve"> </w:t>
      </w:r>
    </w:p>
    <w:p w:rsidR="0079142B" w:rsidRPr="003B6540" w:rsidRDefault="0079142B" w:rsidP="003B6540">
      <w:pPr>
        <w:pStyle w:val="Default"/>
        <w:numPr>
          <w:ilvl w:val="0"/>
          <w:numId w:val="8"/>
        </w:numPr>
        <w:spacing w:line="276" w:lineRule="auto"/>
        <w:ind w:left="426"/>
        <w:jc w:val="both"/>
        <w:rPr>
          <w:rFonts w:ascii="Franklin Gothic Book" w:hAnsi="Franklin Gothic Book" w:cs="Times New Roman"/>
        </w:rPr>
      </w:pPr>
      <w:r w:rsidRPr="003B6540">
        <w:rPr>
          <w:rFonts w:ascii="Franklin Gothic Book" w:hAnsi="Franklin Gothic Book" w:cs="Times New Roman"/>
          <w:bCs/>
        </w:rPr>
        <w:t>Extended access to large re</w:t>
      </w:r>
      <w:r w:rsidR="006B2152" w:rsidRPr="003B6540">
        <w:rPr>
          <w:rFonts w:ascii="Franklin Gothic Book" w:hAnsi="Franklin Gothic Book" w:cs="Times New Roman"/>
          <w:bCs/>
        </w:rPr>
        <w:t>gional and international markets;</w:t>
      </w:r>
    </w:p>
    <w:p w:rsidR="00DD4CA7" w:rsidRPr="003B6540" w:rsidRDefault="0079142B" w:rsidP="003B6540">
      <w:pPr>
        <w:pStyle w:val="Default"/>
        <w:numPr>
          <w:ilvl w:val="0"/>
          <w:numId w:val="8"/>
        </w:numPr>
        <w:spacing w:line="276" w:lineRule="auto"/>
        <w:ind w:left="426"/>
        <w:jc w:val="both"/>
        <w:rPr>
          <w:rFonts w:ascii="Franklin Gothic Book" w:hAnsi="Franklin Gothic Book" w:cs="Times New Roman"/>
        </w:rPr>
      </w:pPr>
      <w:r w:rsidRPr="003B6540">
        <w:rPr>
          <w:rFonts w:ascii="Franklin Gothic Book" w:hAnsi="Franklin Gothic Book" w:cs="Times New Roman"/>
          <w:bCs/>
        </w:rPr>
        <w:t>Wide spect</w:t>
      </w:r>
      <w:r w:rsidR="006B2152" w:rsidRPr="003B6540">
        <w:rPr>
          <w:rFonts w:ascii="Franklin Gothic Book" w:hAnsi="Franklin Gothic Book" w:cs="Times New Roman"/>
          <w:bCs/>
        </w:rPr>
        <w:t>rum of investment opportunities;</w:t>
      </w:r>
    </w:p>
    <w:p w:rsidR="0079142B" w:rsidRPr="003B6540" w:rsidRDefault="0079142B" w:rsidP="003B6540">
      <w:pPr>
        <w:pStyle w:val="Default"/>
        <w:numPr>
          <w:ilvl w:val="0"/>
          <w:numId w:val="8"/>
        </w:numPr>
        <w:spacing w:line="276" w:lineRule="auto"/>
        <w:ind w:left="426"/>
        <w:jc w:val="both"/>
        <w:rPr>
          <w:rFonts w:ascii="Franklin Gothic Book" w:hAnsi="Franklin Gothic Book" w:cs="Times New Roman"/>
        </w:rPr>
      </w:pPr>
      <w:r w:rsidRPr="003B6540">
        <w:rPr>
          <w:rFonts w:ascii="Franklin Gothic Book" w:hAnsi="Franklin Gothic Book" w:cs="Times New Roman"/>
          <w:bCs/>
        </w:rPr>
        <w:t>Access to production resources</w:t>
      </w:r>
      <w:r w:rsidR="00A73F1F" w:rsidRPr="003B6540">
        <w:rPr>
          <w:rFonts w:ascii="Franklin Gothic Book" w:hAnsi="Franklin Gothic Book" w:cs="Times New Roman"/>
          <w:bCs/>
        </w:rPr>
        <w:t xml:space="preserve"> such as raw materials, land, finance and</w:t>
      </w:r>
      <w:r w:rsidRPr="003B6540">
        <w:rPr>
          <w:rFonts w:ascii="Franklin Gothic Book" w:hAnsi="Franklin Gothic Book" w:cs="Times New Roman"/>
          <w:bCs/>
        </w:rPr>
        <w:t xml:space="preserve"> human resources</w:t>
      </w:r>
      <w:r w:rsidR="006B2152" w:rsidRPr="003B6540">
        <w:rPr>
          <w:rFonts w:ascii="Franklin Gothic Book" w:hAnsi="Franklin Gothic Book" w:cs="Times New Roman"/>
          <w:bCs/>
        </w:rPr>
        <w:t>;</w:t>
      </w:r>
      <w:r w:rsidRPr="003B6540">
        <w:rPr>
          <w:rFonts w:ascii="Franklin Gothic Book" w:hAnsi="Franklin Gothic Book" w:cs="Times New Roman"/>
          <w:bCs/>
        </w:rPr>
        <w:t xml:space="preserve"> </w:t>
      </w:r>
    </w:p>
    <w:p w:rsidR="0079142B" w:rsidRPr="003B6540" w:rsidRDefault="0079142B" w:rsidP="003B6540">
      <w:pPr>
        <w:pStyle w:val="Default"/>
        <w:numPr>
          <w:ilvl w:val="0"/>
          <w:numId w:val="8"/>
        </w:numPr>
        <w:spacing w:line="276" w:lineRule="auto"/>
        <w:ind w:left="426"/>
        <w:jc w:val="both"/>
        <w:rPr>
          <w:rFonts w:ascii="Franklin Gothic Book" w:hAnsi="Franklin Gothic Book" w:cs="Times New Roman"/>
        </w:rPr>
      </w:pPr>
      <w:r w:rsidRPr="003B6540">
        <w:rPr>
          <w:rFonts w:ascii="Franklin Gothic Book" w:hAnsi="Franklin Gothic Book" w:cs="Times New Roman"/>
          <w:bCs/>
        </w:rPr>
        <w:t>Reliable and affordable utility services</w:t>
      </w:r>
      <w:r w:rsidR="00A73F1F" w:rsidRPr="003B6540">
        <w:rPr>
          <w:rFonts w:ascii="Franklin Gothic Book" w:hAnsi="Franklin Gothic Book" w:cs="Times New Roman"/>
          <w:bCs/>
        </w:rPr>
        <w:t xml:space="preserve"> i.e.</w:t>
      </w:r>
      <w:r w:rsidRPr="003B6540">
        <w:rPr>
          <w:rFonts w:ascii="Franklin Gothic Book" w:hAnsi="Franklin Gothic Book" w:cs="Times New Roman"/>
          <w:bCs/>
        </w:rPr>
        <w:t xml:space="preserve"> clean water and stable electricity</w:t>
      </w:r>
      <w:r w:rsidR="006B2152" w:rsidRPr="003B6540">
        <w:rPr>
          <w:rFonts w:ascii="Franklin Gothic Book" w:hAnsi="Franklin Gothic Book" w:cs="Times New Roman"/>
          <w:bCs/>
        </w:rPr>
        <w:t>;</w:t>
      </w:r>
      <w:r w:rsidRPr="003B6540">
        <w:rPr>
          <w:rFonts w:ascii="Franklin Gothic Book" w:hAnsi="Franklin Gothic Book" w:cs="Times New Roman"/>
          <w:bCs/>
        </w:rPr>
        <w:t xml:space="preserve"> </w:t>
      </w:r>
    </w:p>
    <w:p w:rsidR="0079142B" w:rsidRPr="003B6540" w:rsidRDefault="0079142B" w:rsidP="003B6540">
      <w:pPr>
        <w:pStyle w:val="Default"/>
        <w:numPr>
          <w:ilvl w:val="0"/>
          <w:numId w:val="8"/>
        </w:numPr>
        <w:spacing w:line="276" w:lineRule="auto"/>
        <w:ind w:left="426"/>
        <w:jc w:val="both"/>
        <w:rPr>
          <w:rFonts w:ascii="Franklin Gothic Book" w:hAnsi="Franklin Gothic Book" w:cs="Times New Roman"/>
        </w:rPr>
      </w:pPr>
      <w:r w:rsidRPr="003B6540">
        <w:rPr>
          <w:rFonts w:ascii="Franklin Gothic Book" w:hAnsi="Franklin Gothic Book" w:cs="Times New Roman"/>
          <w:bCs/>
        </w:rPr>
        <w:t>Excellent road and communication infrastructure</w:t>
      </w:r>
      <w:r w:rsidR="00A73F1F" w:rsidRPr="003B6540">
        <w:rPr>
          <w:rFonts w:ascii="Franklin Gothic Book" w:hAnsi="Franklin Gothic Book" w:cs="Times New Roman"/>
          <w:bCs/>
        </w:rPr>
        <w:t xml:space="preserve"> i.e.</w:t>
      </w:r>
      <w:r w:rsidRPr="003B6540">
        <w:rPr>
          <w:rFonts w:ascii="Franklin Gothic Book" w:hAnsi="Franklin Gothic Book" w:cs="Times New Roman"/>
          <w:bCs/>
        </w:rPr>
        <w:t xml:space="preserve"> fully digital, fibre optic telecommunication system</w:t>
      </w:r>
      <w:r w:rsidR="006B2152" w:rsidRPr="003B6540">
        <w:rPr>
          <w:rFonts w:ascii="Franklin Gothic Book" w:hAnsi="Franklin Gothic Book" w:cs="Times New Roman"/>
          <w:bCs/>
        </w:rPr>
        <w:t>;</w:t>
      </w:r>
      <w:r w:rsidRPr="003B6540">
        <w:rPr>
          <w:rFonts w:ascii="Franklin Gothic Book" w:hAnsi="Franklin Gothic Book" w:cs="Times New Roman"/>
          <w:bCs/>
        </w:rPr>
        <w:t xml:space="preserve"> </w:t>
      </w:r>
    </w:p>
    <w:p w:rsidR="0079142B" w:rsidRPr="003B6540" w:rsidRDefault="0079142B" w:rsidP="003B6540">
      <w:pPr>
        <w:pStyle w:val="Default"/>
        <w:numPr>
          <w:ilvl w:val="0"/>
          <w:numId w:val="8"/>
        </w:numPr>
        <w:spacing w:line="276" w:lineRule="auto"/>
        <w:ind w:left="426"/>
        <w:jc w:val="both"/>
        <w:rPr>
          <w:rFonts w:ascii="Franklin Gothic Book" w:hAnsi="Franklin Gothic Book" w:cs="Times New Roman"/>
        </w:rPr>
      </w:pPr>
      <w:r w:rsidRPr="003B6540">
        <w:rPr>
          <w:rFonts w:ascii="Franklin Gothic Book" w:hAnsi="Franklin Gothic Book" w:cs="Times New Roman"/>
          <w:bCs/>
        </w:rPr>
        <w:t>Proximity to strategic international sea and air ports</w:t>
      </w:r>
      <w:r w:rsidR="006B2152" w:rsidRPr="003B6540">
        <w:rPr>
          <w:rFonts w:ascii="Franklin Gothic Book" w:hAnsi="Franklin Gothic Book" w:cs="Times New Roman"/>
          <w:bCs/>
        </w:rPr>
        <w:t>;</w:t>
      </w:r>
      <w:r w:rsidRPr="003B6540">
        <w:rPr>
          <w:rFonts w:ascii="Franklin Gothic Book" w:hAnsi="Franklin Gothic Book" w:cs="Times New Roman"/>
          <w:bCs/>
        </w:rPr>
        <w:t xml:space="preserve"> </w:t>
      </w:r>
    </w:p>
    <w:p w:rsidR="002041B8" w:rsidRPr="003B6540" w:rsidRDefault="0079142B" w:rsidP="003B6540">
      <w:pPr>
        <w:pStyle w:val="Default"/>
        <w:numPr>
          <w:ilvl w:val="0"/>
          <w:numId w:val="8"/>
        </w:numPr>
        <w:spacing w:line="276" w:lineRule="auto"/>
        <w:ind w:left="426"/>
        <w:jc w:val="both"/>
        <w:rPr>
          <w:rFonts w:ascii="Franklin Gothic Book" w:hAnsi="Franklin Gothic Book" w:cs="Times New Roman"/>
        </w:rPr>
      </w:pPr>
      <w:r w:rsidRPr="003B6540">
        <w:rPr>
          <w:rFonts w:ascii="Franklin Gothic Book" w:hAnsi="Franklin Gothic Book" w:cs="Times New Roman"/>
          <w:bCs/>
        </w:rPr>
        <w:t>Develop</w:t>
      </w:r>
      <w:r w:rsidR="006B2152" w:rsidRPr="003B6540">
        <w:rPr>
          <w:rFonts w:ascii="Franklin Gothic Book" w:hAnsi="Franklin Gothic Book" w:cs="Times New Roman"/>
          <w:bCs/>
        </w:rPr>
        <w:t>ed and solid financial services; and</w:t>
      </w:r>
    </w:p>
    <w:p w:rsidR="0079142B" w:rsidRPr="003B6540" w:rsidRDefault="0079142B" w:rsidP="003B6540">
      <w:pPr>
        <w:pStyle w:val="Default"/>
        <w:numPr>
          <w:ilvl w:val="0"/>
          <w:numId w:val="8"/>
        </w:numPr>
        <w:spacing w:line="276" w:lineRule="auto"/>
        <w:ind w:left="426"/>
        <w:jc w:val="both"/>
        <w:rPr>
          <w:rFonts w:ascii="Franklin Gothic Book" w:hAnsi="Franklin Gothic Book" w:cs="Times New Roman"/>
        </w:rPr>
      </w:pPr>
      <w:r w:rsidRPr="003B6540">
        <w:rPr>
          <w:rFonts w:ascii="Franklin Gothic Book" w:hAnsi="Franklin Gothic Book" w:cs="Times New Roman"/>
          <w:bCs/>
        </w:rPr>
        <w:t>Safe, secure, stable and profitable business environment</w:t>
      </w:r>
      <w:r w:rsidR="006B2152" w:rsidRPr="003B6540">
        <w:rPr>
          <w:rFonts w:ascii="Franklin Gothic Book" w:hAnsi="Franklin Gothic Book" w:cs="Times New Roman"/>
          <w:bCs/>
        </w:rPr>
        <w:t>.</w:t>
      </w:r>
      <w:r w:rsidRPr="003B6540">
        <w:rPr>
          <w:rFonts w:ascii="Franklin Gothic Book" w:hAnsi="Franklin Gothic Book" w:cs="Times New Roman"/>
          <w:bCs/>
        </w:rPr>
        <w:t xml:space="preserve"> </w:t>
      </w:r>
    </w:p>
    <w:p w:rsidR="00581614" w:rsidRPr="003B6540" w:rsidRDefault="00581614" w:rsidP="003B6540">
      <w:pPr>
        <w:pStyle w:val="Default"/>
        <w:spacing w:line="276" w:lineRule="auto"/>
        <w:jc w:val="both"/>
        <w:rPr>
          <w:rFonts w:ascii="Franklin Gothic Book" w:hAnsi="Franklin Gothic Book" w:cs="Times New Roman"/>
          <w:bCs/>
        </w:rPr>
      </w:pPr>
    </w:p>
    <w:p w:rsidR="00B07E61" w:rsidRPr="003B6540" w:rsidRDefault="003B6540" w:rsidP="003B6540">
      <w:pPr>
        <w:pStyle w:val="Default"/>
        <w:numPr>
          <w:ilvl w:val="0"/>
          <w:numId w:val="1"/>
        </w:numPr>
        <w:spacing w:line="276" w:lineRule="auto"/>
        <w:jc w:val="both"/>
        <w:rPr>
          <w:rFonts w:ascii="Arial Rounded MT Bold" w:hAnsi="Arial Rounded MT Bold" w:cs="Times New Roman"/>
        </w:rPr>
      </w:pPr>
      <w:r w:rsidRPr="003B6540">
        <w:rPr>
          <w:rFonts w:ascii="Arial Rounded MT Bold" w:hAnsi="Arial Rounded MT Bold" w:cs="Times New Roman"/>
          <w:bCs/>
        </w:rPr>
        <w:t>GLOBAL COMPETITIVENESS</w:t>
      </w:r>
    </w:p>
    <w:p w:rsidR="00B07E61" w:rsidRPr="003B6540" w:rsidRDefault="00B07E61" w:rsidP="003B6540">
      <w:pPr>
        <w:pStyle w:val="Default"/>
        <w:spacing w:line="276" w:lineRule="auto"/>
        <w:ind w:left="60"/>
        <w:jc w:val="both"/>
        <w:rPr>
          <w:rFonts w:ascii="Franklin Gothic Book" w:hAnsi="Franklin Gothic Book" w:cs="Times New Roman"/>
          <w:b/>
        </w:rPr>
      </w:pPr>
    </w:p>
    <w:p w:rsidR="003D6F7B" w:rsidRPr="003B6540" w:rsidRDefault="003D6F7B" w:rsidP="003B6540">
      <w:pPr>
        <w:pStyle w:val="Default"/>
        <w:numPr>
          <w:ilvl w:val="0"/>
          <w:numId w:val="12"/>
        </w:numPr>
        <w:spacing w:line="276" w:lineRule="auto"/>
        <w:ind w:left="426"/>
        <w:jc w:val="both"/>
        <w:rPr>
          <w:rFonts w:ascii="Franklin Gothic Book" w:hAnsi="Franklin Gothic Book" w:cs="Times New Roman"/>
        </w:rPr>
      </w:pPr>
      <w:r w:rsidRPr="003B6540">
        <w:rPr>
          <w:rFonts w:ascii="Franklin Gothic Book" w:hAnsi="Franklin Gothic Book" w:cs="Times New Roman"/>
        </w:rPr>
        <w:t>Ranked no. 1 in Africa in the Ease of Doing Business in Trading Across Borders.</w:t>
      </w:r>
    </w:p>
    <w:p w:rsidR="00581614" w:rsidRPr="003B6540" w:rsidRDefault="00581614" w:rsidP="003B6540">
      <w:pPr>
        <w:pStyle w:val="Default"/>
        <w:numPr>
          <w:ilvl w:val="0"/>
          <w:numId w:val="12"/>
        </w:numPr>
        <w:spacing w:line="276" w:lineRule="auto"/>
        <w:ind w:left="426"/>
        <w:jc w:val="both"/>
        <w:rPr>
          <w:rFonts w:ascii="Franklin Gothic Book" w:hAnsi="Franklin Gothic Book" w:cs="Times New Roman"/>
        </w:rPr>
      </w:pPr>
      <w:r w:rsidRPr="003B6540">
        <w:rPr>
          <w:rFonts w:ascii="Franklin Gothic Book" w:hAnsi="Franklin Gothic Book" w:cs="Times New Roman"/>
        </w:rPr>
        <w:t xml:space="preserve">Abundance of qualified skills </w:t>
      </w:r>
      <w:r w:rsidR="00B07E61" w:rsidRPr="003B6540">
        <w:rPr>
          <w:rFonts w:ascii="Franklin Gothic Book" w:hAnsi="Franklin Gothic Book" w:cs="Times New Roman"/>
        </w:rPr>
        <w:t>and competitively</w:t>
      </w:r>
      <w:r w:rsidRPr="003B6540">
        <w:rPr>
          <w:rFonts w:ascii="Franklin Gothic Book" w:hAnsi="Franklin Gothic Book" w:cs="Times New Roman"/>
        </w:rPr>
        <w:t xml:space="preserve"> priced work force (</w:t>
      </w:r>
      <w:proofErr w:type="spellStart"/>
      <w:r w:rsidR="003D6F7B" w:rsidRPr="003B6540">
        <w:rPr>
          <w:rFonts w:ascii="Franklin Gothic Book" w:hAnsi="Franklin Gothic Book" w:cs="Times New Roman"/>
        </w:rPr>
        <w:t>Eswatini</w:t>
      </w:r>
      <w:proofErr w:type="spellEnd"/>
      <w:r w:rsidR="003D6F7B" w:rsidRPr="003B6540">
        <w:rPr>
          <w:rFonts w:ascii="Franklin Gothic Book" w:hAnsi="Franklin Gothic Book" w:cs="Times New Roman"/>
        </w:rPr>
        <w:t xml:space="preserve"> </w:t>
      </w:r>
      <w:r w:rsidRPr="003B6540">
        <w:rPr>
          <w:rFonts w:ascii="Franklin Gothic Book" w:hAnsi="Franklin Gothic Book" w:cs="Times New Roman"/>
        </w:rPr>
        <w:t xml:space="preserve">ranks no.11 out of 52 </w:t>
      </w:r>
      <w:r w:rsidR="003D6F7B" w:rsidRPr="003B6540">
        <w:rPr>
          <w:rFonts w:ascii="Franklin Gothic Book" w:hAnsi="Franklin Gothic Book" w:cs="Times New Roman"/>
        </w:rPr>
        <w:t>in Literacy Index of Africa 2018</w:t>
      </w:r>
      <w:r w:rsidRPr="003B6540">
        <w:rPr>
          <w:rFonts w:ascii="Franklin Gothic Book" w:hAnsi="Franklin Gothic Book" w:cs="Times New Roman"/>
        </w:rPr>
        <w:t>).</w:t>
      </w:r>
    </w:p>
    <w:p w:rsidR="00581614" w:rsidRPr="003B6540" w:rsidRDefault="00581614" w:rsidP="003B6540">
      <w:pPr>
        <w:pStyle w:val="Default"/>
        <w:numPr>
          <w:ilvl w:val="0"/>
          <w:numId w:val="12"/>
        </w:numPr>
        <w:spacing w:line="276" w:lineRule="auto"/>
        <w:ind w:left="426"/>
        <w:jc w:val="both"/>
        <w:rPr>
          <w:rFonts w:ascii="Franklin Gothic Book" w:hAnsi="Franklin Gothic Book" w:cs="Times New Roman"/>
        </w:rPr>
      </w:pPr>
      <w:r w:rsidRPr="003B6540">
        <w:rPr>
          <w:rFonts w:ascii="Franklin Gothic Book" w:hAnsi="Franklin Gothic Book" w:cs="Times New Roman"/>
        </w:rPr>
        <w:t>Advanced Infrastructure (</w:t>
      </w:r>
      <w:proofErr w:type="spellStart"/>
      <w:r w:rsidR="003B6540">
        <w:rPr>
          <w:rFonts w:ascii="Franklin Gothic Book" w:hAnsi="Franklin Gothic Book" w:cs="Times New Roman"/>
        </w:rPr>
        <w:t>Eswatini</w:t>
      </w:r>
      <w:proofErr w:type="spellEnd"/>
      <w:r w:rsidRPr="003B6540">
        <w:rPr>
          <w:rFonts w:ascii="Franklin Gothic Book" w:hAnsi="Franklin Gothic Book" w:cs="Times New Roman"/>
        </w:rPr>
        <w:t xml:space="preserve"> ranks no.</w:t>
      </w:r>
      <w:r w:rsidR="003D6F7B" w:rsidRPr="003B6540">
        <w:rPr>
          <w:rFonts w:ascii="Franklin Gothic Book" w:hAnsi="Franklin Gothic Book" w:cs="Times New Roman"/>
        </w:rPr>
        <w:t>94</w:t>
      </w:r>
      <w:r w:rsidRPr="003B6540">
        <w:rPr>
          <w:rFonts w:ascii="Franklin Gothic Book" w:hAnsi="Franklin Gothic Book" w:cs="Times New Roman"/>
        </w:rPr>
        <w:t xml:space="preserve"> out of 144 for quality of roads in the Global Competitiveness Report </w:t>
      </w:r>
      <w:r w:rsidR="003D6F7B" w:rsidRPr="003B6540">
        <w:rPr>
          <w:rFonts w:ascii="Franklin Gothic Book" w:hAnsi="Franklin Gothic Book" w:cs="Times New Roman"/>
        </w:rPr>
        <w:t>2018</w:t>
      </w:r>
      <w:r w:rsidRPr="003B6540">
        <w:rPr>
          <w:rFonts w:ascii="Franklin Gothic Book" w:hAnsi="Franklin Gothic Book" w:cs="Times New Roman"/>
        </w:rPr>
        <w:t>).</w:t>
      </w:r>
    </w:p>
    <w:p w:rsidR="003D6F7B" w:rsidRPr="003B6540" w:rsidRDefault="00581614" w:rsidP="003B6540">
      <w:pPr>
        <w:pStyle w:val="Default"/>
        <w:numPr>
          <w:ilvl w:val="0"/>
          <w:numId w:val="12"/>
        </w:numPr>
        <w:spacing w:line="276" w:lineRule="auto"/>
        <w:ind w:left="426"/>
        <w:jc w:val="both"/>
        <w:rPr>
          <w:rFonts w:ascii="Franklin Gothic Book" w:hAnsi="Franklin Gothic Book" w:cs="Times New Roman"/>
        </w:rPr>
      </w:pPr>
      <w:r w:rsidRPr="003B6540">
        <w:rPr>
          <w:rFonts w:ascii="Franklin Gothic Book" w:hAnsi="Franklin Gothic Book" w:cs="Times New Roman"/>
        </w:rPr>
        <w:t>Stable and free business environment (</w:t>
      </w:r>
      <w:proofErr w:type="spellStart"/>
      <w:r w:rsidR="00C60702">
        <w:rPr>
          <w:rFonts w:ascii="Franklin Gothic Book" w:hAnsi="Franklin Gothic Book" w:cs="Times New Roman"/>
        </w:rPr>
        <w:t>Eswatini</w:t>
      </w:r>
      <w:proofErr w:type="spellEnd"/>
      <w:r w:rsidRPr="003B6540">
        <w:rPr>
          <w:rFonts w:ascii="Franklin Gothic Book" w:hAnsi="Franklin Gothic Book" w:cs="Times New Roman"/>
        </w:rPr>
        <w:t xml:space="preserve"> is ranked 8th out of 46 countries in the Sub-S</w:t>
      </w:r>
      <w:r w:rsidR="003D6F7B" w:rsidRPr="003B6540">
        <w:rPr>
          <w:rFonts w:ascii="Franklin Gothic Book" w:hAnsi="Franklin Gothic Book" w:cs="Times New Roman"/>
        </w:rPr>
        <w:t>aharan Africa region in the 2018</w:t>
      </w:r>
      <w:r w:rsidRPr="003B6540">
        <w:rPr>
          <w:rFonts w:ascii="Franklin Gothic Book" w:hAnsi="Franklin Gothic Book" w:cs="Times New Roman"/>
        </w:rPr>
        <w:t xml:space="preserve"> Index of Economic Freedom).</w:t>
      </w:r>
    </w:p>
    <w:p w:rsidR="003D6F7B" w:rsidRPr="003B6540" w:rsidRDefault="003D6F7B" w:rsidP="003B6540">
      <w:pPr>
        <w:pStyle w:val="Default"/>
        <w:numPr>
          <w:ilvl w:val="0"/>
          <w:numId w:val="12"/>
        </w:numPr>
        <w:spacing w:line="276" w:lineRule="auto"/>
        <w:ind w:left="426"/>
        <w:jc w:val="both"/>
        <w:rPr>
          <w:rFonts w:ascii="Franklin Gothic Book" w:hAnsi="Franklin Gothic Book" w:cs="Times New Roman"/>
        </w:rPr>
      </w:pPr>
      <w:r w:rsidRPr="003B6540">
        <w:rPr>
          <w:rFonts w:ascii="Franklin Gothic Book" w:eastAsia="+mn-ea" w:hAnsi="Franklin Gothic Book" w:cs="+mn-cs"/>
          <w:color w:val="auto"/>
          <w:lang w:val="en-GB"/>
        </w:rPr>
        <w:t>Ranked 57 out of 140 on quality of Roads in the Global competitiveness index Report 2018</w:t>
      </w:r>
    </w:p>
    <w:p w:rsidR="003D6F7B" w:rsidRPr="003B6540" w:rsidRDefault="003D6F7B" w:rsidP="003B6540">
      <w:pPr>
        <w:pStyle w:val="Default"/>
        <w:spacing w:line="276" w:lineRule="auto"/>
        <w:ind w:left="426"/>
        <w:jc w:val="both"/>
        <w:rPr>
          <w:rFonts w:ascii="Franklin Gothic Book" w:hAnsi="Franklin Gothic Book" w:cs="Times New Roman"/>
        </w:rPr>
      </w:pPr>
    </w:p>
    <w:p w:rsidR="00196F81" w:rsidRPr="003B6540" w:rsidRDefault="003B6540" w:rsidP="003B6540">
      <w:pPr>
        <w:pStyle w:val="ListParagraph"/>
        <w:numPr>
          <w:ilvl w:val="0"/>
          <w:numId w:val="1"/>
        </w:numPr>
        <w:spacing w:after="0" w:afterAutospacing="0" w:line="276" w:lineRule="auto"/>
        <w:jc w:val="both"/>
        <w:rPr>
          <w:rFonts w:ascii="Arial Rounded MT Bold" w:hAnsi="Arial Rounded MT Bold"/>
        </w:rPr>
      </w:pPr>
      <w:r w:rsidRPr="003B6540">
        <w:rPr>
          <w:rFonts w:ascii="Arial Rounded MT Bold" w:hAnsi="Arial Rounded MT Bold"/>
        </w:rPr>
        <w:t>WIDE MARKET ACCESS</w:t>
      </w:r>
    </w:p>
    <w:p w:rsidR="00FF0658" w:rsidRPr="003B6540" w:rsidRDefault="00FF0658" w:rsidP="003B6540">
      <w:pPr>
        <w:pStyle w:val="ListParagraph"/>
        <w:spacing w:after="0" w:afterAutospacing="0" w:line="276" w:lineRule="auto"/>
        <w:ind w:left="60"/>
        <w:jc w:val="both"/>
        <w:rPr>
          <w:rFonts w:ascii="Franklin Gothic Book" w:hAnsi="Franklin Gothic Book"/>
          <w:b/>
        </w:rPr>
      </w:pPr>
    </w:p>
    <w:tbl>
      <w:tblPr>
        <w:tblStyle w:val="TableGrid1"/>
        <w:tblW w:w="0" w:type="auto"/>
        <w:tblLook w:val="04A0" w:firstRow="1" w:lastRow="0" w:firstColumn="1" w:lastColumn="0" w:noHBand="0" w:noVBand="1"/>
      </w:tblPr>
      <w:tblGrid>
        <w:gridCol w:w="3097"/>
        <w:gridCol w:w="2962"/>
        <w:gridCol w:w="3183"/>
      </w:tblGrid>
      <w:tr w:rsidR="00FF0658" w:rsidRPr="00FF0658" w:rsidTr="00EB1CE1">
        <w:tc>
          <w:tcPr>
            <w:tcW w:w="4724" w:type="dxa"/>
          </w:tcPr>
          <w:p w:rsidR="00FF0658" w:rsidRPr="00FF0658" w:rsidRDefault="00FF0658" w:rsidP="003B6540">
            <w:pPr>
              <w:spacing w:line="276" w:lineRule="auto"/>
              <w:jc w:val="both"/>
              <w:rPr>
                <w:rFonts w:ascii="Franklin Gothic Book" w:eastAsiaTheme="minorHAnsi" w:hAnsi="Franklin Gothic Book" w:cstheme="minorBidi"/>
                <w:b/>
                <w:lang w:eastAsia="en-US"/>
              </w:rPr>
            </w:pPr>
            <w:r w:rsidRPr="00FF0658">
              <w:rPr>
                <w:rFonts w:ascii="Franklin Gothic Book" w:eastAsiaTheme="minorHAnsi" w:hAnsi="Franklin Gothic Book" w:cstheme="minorBidi"/>
                <w:b/>
                <w:lang w:eastAsia="en-US"/>
              </w:rPr>
              <w:t xml:space="preserve">Market </w:t>
            </w:r>
          </w:p>
        </w:tc>
        <w:tc>
          <w:tcPr>
            <w:tcW w:w="4725" w:type="dxa"/>
          </w:tcPr>
          <w:p w:rsidR="00FF0658" w:rsidRPr="00FF0658" w:rsidRDefault="00FF0658" w:rsidP="003B6540">
            <w:pPr>
              <w:spacing w:line="276" w:lineRule="auto"/>
              <w:jc w:val="both"/>
              <w:rPr>
                <w:rFonts w:ascii="Franklin Gothic Book" w:eastAsiaTheme="minorHAnsi" w:hAnsi="Franklin Gothic Book" w:cstheme="minorBidi"/>
                <w:b/>
                <w:lang w:eastAsia="en-US"/>
              </w:rPr>
            </w:pPr>
            <w:r w:rsidRPr="00FF0658">
              <w:rPr>
                <w:rFonts w:ascii="Franklin Gothic Book" w:eastAsiaTheme="minorHAnsi" w:hAnsi="Franklin Gothic Book" w:cstheme="minorBidi"/>
                <w:b/>
                <w:lang w:eastAsia="en-US"/>
              </w:rPr>
              <w:t xml:space="preserve">Population </w:t>
            </w:r>
          </w:p>
        </w:tc>
        <w:tc>
          <w:tcPr>
            <w:tcW w:w="4725" w:type="dxa"/>
          </w:tcPr>
          <w:p w:rsidR="00FF0658" w:rsidRPr="00FF0658" w:rsidRDefault="00FF0658" w:rsidP="003B6540">
            <w:pPr>
              <w:spacing w:line="276" w:lineRule="auto"/>
              <w:jc w:val="both"/>
              <w:rPr>
                <w:rFonts w:ascii="Franklin Gothic Book" w:eastAsiaTheme="minorHAnsi" w:hAnsi="Franklin Gothic Book" w:cstheme="minorBidi"/>
                <w:b/>
                <w:lang w:eastAsia="en-US"/>
              </w:rPr>
            </w:pPr>
            <w:r w:rsidRPr="00FF0658">
              <w:rPr>
                <w:rFonts w:ascii="Franklin Gothic Book" w:eastAsiaTheme="minorHAnsi" w:hAnsi="Franklin Gothic Book" w:cstheme="minorBidi"/>
                <w:b/>
                <w:lang w:eastAsia="en-US"/>
              </w:rPr>
              <w:t>Characteristics</w:t>
            </w:r>
          </w:p>
        </w:tc>
      </w:tr>
      <w:tr w:rsidR="00FF0658" w:rsidRPr="00FF0658" w:rsidTr="00EB1CE1">
        <w:tc>
          <w:tcPr>
            <w:tcW w:w="4724" w:type="dxa"/>
          </w:tcPr>
          <w:p w:rsidR="00FF0658" w:rsidRPr="00FF0658" w:rsidRDefault="00FF0658" w:rsidP="003B6540">
            <w:pPr>
              <w:spacing w:line="276" w:lineRule="auto"/>
              <w:jc w:val="both"/>
              <w:rPr>
                <w:rFonts w:ascii="Franklin Gothic Book" w:eastAsiaTheme="minorHAnsi" w:hAnsi="Franklin Gothic Book" w:cstheme="minorBidi"/>
                <w:lang w:eastAsia="en-US"/>
              </w:rPr>
            </w:pPr>
            <w:r w:rsidRPr="00FF0658">
              <w:rPr>
                <w:rFonts w:ascii="Franklin Gothic Book" w:eastAsiaTheme="minorHAnsi" w:hAnsi="Franklin Gothic Book" w:cstheme="minorBidi"/>
                <w:lang w:eastAsia="en-US"/>
              </w:rPr>
              <w:t>Southern African Customs Union (SACU):</w:t>
            </w:r>
          </w:p>
        </w:tc>
        <w:tc>
          <w:tcPr>
            <w:tcW w:w="4725" w:type="dxa"/>
          </w:tcPr>
          <w:p w:rsidR="00FF0658" w:rsidRPr="00FF0658" w:rsidRDefault="00FF0658" w:rsidP="003B6540">
            <w:pPr>
              <w:spacing w:line="276" w:lineRule="auto"/>
              <w:jc w:val="both"/>
              <w:rPr>
                <w:rFonts w:ascii="Franklin Gothic Book" w:eastAsiaTheme="minorHAnsi" w:hAnsi="Franklin Gothic Book" w:cstheme="minorBidi"/>
                <w:lang w:eastAsia="en-US"/>
              </w:rPr>
            </w:pPr>
            <w:r w:rsidRPr="00FF0658">
              <w:rPr>
                <w:rFonts w:ascii="Franklin Gothic Book" w:eastAsiaTheme="minorHAnsi" w:hAnsi="Franklin Gothic Book" w:cstheme="minorBidi"/>
                <w:lang w:eastAsia="en-US"/>
              </w:rPr>
              <w:t>55 million</w:t>
            </w:r>
          </w:p>
        </w:tc>
        <w:tc>
          <w:tcPr>
            <w:tcW w:w="4725" w:type="dxa"/>
          </w:tcPr>
          <w:p w:rsidR="00FF0658" w:rsidRPr="00FF0658" w:rsidRDefault="00FF0658" w:rsidP="003B6540">
            <w:pPr>
              <w:spacing w:line="276" w:lineRule="auto"/>
              <w:jc w:val="both"/>
              <w:rPr>
                <w:rFonts w:ascii="Franklin Gothic Book" w:eastAsiaTheme="minorHAnsi" w:hAnsi="Franklin Gothic Book" w:cstheme="minorBidi"/>
                <w:lang w:eastAsia="en-US"/>
              </w:rPr>
            </w:pPr>
            <w:r w:rsidRPr="00FF0658">
              <w:rPr>
                <w:rFonts w:ascii="Franklin Gothic Book" w:eastAsiaTheme="minorHAnsi" w:hAnsi="Franklin Gothic Book" w:cstheme="minorBidi"/>
                <w:lang w:eastAsia="en-US"/>
              </w:rPr>
              <w:t>South Africa as major trading partner.</w:t>
            </w:r>
          </w:p>
        </w:tc>
      </w:tr>
      <w:tr w:rsidR="00FF0658" w:rsidRPr="00FF0658" w:rsidTr="00EB1CE1">
        <w:tc>
          <w:tcPr>
            <w:tcW w:w="4724" w:type="dxa"/>
          </w:tcPr>
          <w:p w:rsidR="00FF0658" w:rsidRPr="00FF0658" w:rsidRDefault="00FF0658" w:rsidP="003B6540">
            <w:pPr>
              <w:spacing w:line="276" w:lineRule="auto"/>
              <w:jc w:val="both"/>
              <w:rPr>
                <w:rFonts w:ascii="Franklin Gothic Book" w:eastAsiaTheme="minorHAnsi" w:hAnsi="Franklin Gothic Book" w:cstheme="minorBidi"/>
                <w:lang w:eastAsia="en-US"/>
              </w:rPr>
            </w:pPr>
            <w:r w:rsidRPr="00FF0658">
              <w:rPr>
                <w:rFonts w:ascii="Franklin Gothic Book" w:hAnsi="Franklin Gothic Book"/>
              </w:rPr>
              <w:t>Southern Africa Development Community (SADC):</w:t>
            </w:r>
          </w:p>
        </w:tc>
        <w:tc>
          <w:tcPr>
            <w:tcW w:w="4725" w:type="dxa"/>
          </w:tcPr>
          <w:p w:rsidR="00FF0658" w:rsidRPr="00FF0658" w:rsidRDefault="00FF0658" w:rsidP="003B6540">
            <w:pPr>
              <w:spacing w:before="100" w:beforeAutospacing="1" w:line="276" w:lineRule="auto"/>
              <w:jc w:val="both"/>
              <w:rPr>
                <w:rFonts w:ascii="Franklin Gothic Book" w:hAnsi="Franklin Gothic Book"/>
              </w:rPr>
            </w:pPr>
            <w:r w:rsidRPr="00FF0658">
              <w:rPr>
                <w:rFonts w:ascii="Franklin Gothic Book" w:hAnsi="Franklin Gothic Book"/>
              </w:rPr>
              <w:t xml:space="preserve">238 million </w:t>
            </w:r>
          </w:p>
        </w:tc>
        <w:tc>
          <w:tcPr>
            <w:tcW w:w="4725" w:type="dxa"/>
          </w:tcPr>
          <w:p w:rsidR="00FF0658" w:rsidRPr="00FF0658" w:rsidRDefault="003B6540" w:rsidP="003B6540">
            <w:pPr>
              <w:spacing w:line="276" w:lineRule="auto"/>
              <w:jc w:val="both"/>
              <w:rPr>
                <w:rFonts w:ascii="Franklin Gothic Book" w:eastAsiaTheme="minorHAnsi" w:hAnsi="Franklin Gothic Book" w:cstheme="minorBidi"/>
                <w:lang w:eastAsia="en-US"/>
              </w:rPr>
            </w:pPr>
            <w:r w:rsidRPr="00FF0658">
              <w:rPr>
                <w:rFonts w:ascii="Franklin Gothic Book" w:hAnsi="Franklin Gothic Book"/>
              </w:rPr>
              <w:t>Free</w:t>
            </w:r>
            <w:r w:rsidR="00FF0658" w:rsidRPr="00FF0658">
              <w:rPr>
                <w:rFonts w:ascii="Franklin Gothic Book" w:hAnsi="Franklin Gothic Book"/>
              </w:rPr>
              <w:t xml:space="preserve"> trade area with preferential market access.</w:t>
            </w:r>
          </w:p>
        </w:tc>
      </w:tr>
      <w:tr w:rsidR="00FF0658" w:rsidRPr="00FF0658" w:rsidTr="00EB1CE1">
        <w:tc>
          <w:tcPr>
            <w:tcW w:w="4724" w:type="dxa"/>
          </w:tcPr>
          <w:p w:rsidR="00FF0658" w:rsidRPr="00FF0658" w:rsidRDefault="00FF0658" w:rsidP="003B6540">
            <w:pPr>
              <w:spacing w:line="276" w:lineRule="auto"/>
              <w:jc w:val="both"/>
              <w:rPr>
                <w:rFonts w:ascii="Franklin Gothic Book" w:hAnsi="Franklin Gothic Book"/>
              </w:rPr>
            </w:pPr>
            <w:r w:rsidRPr="00FF0658">
              <w:rPr>
                <w:rFonts w:ascii="Franklin Gothic Book" w:hAnsi="Franklin Gothic Book"/>
              </w:rPr>
              <w:t>Common Market for Eastern and Southern Africa (COMESA):</w:t>
            </w:r>
          </w:p>
        </w:tc>
        <w:tc>
          <w:tcPr>
            <w:tcW w:w="4725" w:type="dxa"/>
          </w:tcPr>
          <w:p w:rsidR="00FF0658" w:rsidRPr="00FF0658" w:rsidRDefault="00FF0658" w:rsidP="003B6540">
            <w:pPr>
              <w:spacing w:before="100" w:beforeAutospacing="1" w:line="276" w:lineRule="auto"/>
              <w:jc w:val="both"/>
              <w:rPr>
                <w:rFonts w:ascii="Franklin Gothic Book" w:hAnsi="Franklin Gothic Book"/>
              </w:rPr>
            </w:pPr>
            <w:r w:rsidRPr="00FF0658">
              <w:rPr>
                <w:rFonts w:ascii="Franklin Gothic Book" w:hAnsi="Franklin Gothic Book"/>
              </w:rPr>
              <w:t>480 million</w:t>
            </w:r>
          </w:p>
        </w:tc>
        <w:tc>
          <w:tcPr>
            <w:tcW w:w="4725" w:type="dxa"/>
          </w:tcPr>
          <w:p w:rsidR="00FF0658" w:rsidRPr="00FF0658" w:rsidRDefault="003B6540" w:rsidP="003B6540">
            <w:pPr>
              <w:spacing w:line="276" w:lineRule="auto"/>
              <w:jc w:val="both"/>
              <w:rPr>
                <w:rFonts w:ascii="Franklin Gothic Book" w:hAnsi="Franklin Gothic Book"/>
              </w:rPr>
            </w:pPr>
            <w:r w:rsidRPr="00FF0658">
              <w:rPr>
                <w:rFonts w:ascii="Franklin Gothic Book" w:hAnsi="Franklin Gothic Book"/>
              </w:rPr>
              <w:t>Free</w:t>
            </w:r>
            <w:r w:rsidR="00FF0658" w:rsidRPr="00FF0658">
              <w:rPr>
                <w:rFonts w:ascii="Franklin Gothic Book" w:hAnsi="Franklin Gothic Book"/>
              </w:rPr>
              <w:t xml:space="preserve"> trade area with preferential market access.</w:t>
            </w:r>
          </w:p>
        </w:tc>
      </w:tr>
      <w:tr w:rsidR="00FF0658" w:rsidRPr="00FF0658" w:rsidTr="00EB1CE1">
        <w:tc>
          <w:tcPr>
            <w:tcW w:w="4724" w:type="dxa"/>
          </w:tcPr>
          <w:p w:rsidR="00FF0658" w:rsidRPr="00FF0658" w:rsidRDefault="00FF0658" w:rsidP="003B6540">
            <w:pPr>
              <w:spacing w:line="276" w:lineRule="auto"/>
              <w:jc w:val="both"/>
              <w:rPr>
                <w:rFonts w:ascii="Franklin Gothic Book" w:hAnsi="Franklin Gothic Book"/>
              </w:rPr>
            </w:pPr>
            <w:r w:rsidRPr="00FF0658">
              <w:rPr>
                <w:rFonts w:ascii="Franklin Gothic Book" w:hAnsi="Franklin Gothic Book"/>
              </w:rPr>
              <w:t>Africa Growth Opportunity Act (AGOA)</w:t>
            </w:r>
          </w:p>
        </w:tc>
        <w:tc>
          <w:tcPr>
            <w:tcW w:w="4725" w:type="dxa"/>
          </w:tcPr>
          <w:p w:rsidR="00FF0658" w:rsidRPr="00FF0658" w:rsidRDefault="00FF0658" w:rsidP="003B6540">
            <w:pPr>
              <w:spacing w:before="100" w:beforeAutospacing="1" w:line="276" w:lineRule="auto"/>
              <w:jc w:val="both"/>
              <w:rPr>
                <w:rFonts w:ascii="Franklin Gothic Book" w:hAnsi="Franklin Gothic Book"/>
              </w:rPr>
            </w:pPr>
            <w:r w:rsidRPr="00FF0658">
              <w:rPr>
                <w:rFonts w:ascii="Franklin Gothic Book" w:hAnsi="Franklin Gothic Book"/>
              </w:rPr>
              <w:t>320 million</w:t>
            </w:r>
          </w:p>
        </w:tc>
        <w:tc>
          <w:tcPr>
            <w:tcW w:w="4725" w:type="dxa"/>
          </w:tcPr>
          <w:p w:rsidR="00FF0658" w:rsidRPr="00FF0658" w:rsidRDefault="00FF0658" w:rsidP="003B6540">
            <w:pPr>
              <w:spacing w:line="276" w:lineRule="auto"/>
              <w:jc w:val="both"/>
              <w:rPr>
                <w:rFonts w:ascii="Franklin Gothic Book" w:hAnsi="Franklin Gothic Book"/>
              </w:rPr>
            </w:pPr>
            <w:r w:rsidRPr="00FF0658">
              <w:rPr>
                <w:rFonts w:ascii="Franklin Gothic Book" w:hAnsi="Franklin Gothic Book"/>
              </w:rPr>
              <w:t>Duty free access for 6400 product lines</w:t>
            </w:r>
          </w:p>
        </w:tc>
      </w:tr>
      <w:tr w:rsidR="00FF0658" w:rsidRPr="00FF0658" w:rsidTr="00EB1CE1">
        <w:tc>
          <w:tcPr>
            <w:tcW w:w="4724" w:type="dxa"/>
          </w:tcPr>
          <w:p w:rsidR="00FF0658" w:rsidRPr="00FF0658" w:rsidRDefault="00FF0658" w:rsidP="001F0039">
            <w:pPr>
              <w:spacing w:line="276" w:lineRule="auto"/>
              <w:jc w:val="both"/>
              <w:rPr>
                <w:rFonts w:ascii="Franklin Gothic Book" w:hAnsi="Franklin Gothic Book"/>
              </w:rPr>
            </w:pPr>
            <w:r w:rsidRPr="00FF0658">
              <w:rPr>
                <w:rFonts w:ascii="Franklin Gothic Book" w:hAnsi="Franklin Gothic Book"/>
              </w:rPr>
              <w:t xml:space="preserve">Economic </w:t>
            </w:r>
            <w:r w:rsidR="001F0039" w:rsidRPr="00FF0658">
              <w:rPr>
                <w:rFonts w:ascii="Franklin Gothic Book" w:hAnsi="Franklin Gothic Book"/>
              </w:rPr>
              <w:t>Co</w:t>
            </w:r>
            <w:r w:rsidR="001F0039">
              <w:rPr>
                <w:rFonts w:ascii="Franklin Gothic Book" w:hAnsi="Franklin Gothic Book"/>
              </w:rPr>
              <w:t>o</w:t>
            </w:r>
            <w:r w:rsidR="001F0039" w:rsidRPr="00FF0658">
              <w:rPr>
                <w:rFonts w:ascii="Franklin Gothic Book" w:hAnsi="Franklin Gothic Book"/>
              </w:rPr>
              <w:t>peration</w:t>
            </w:r>
            <w:r w:rsidRPr="00FF0658">
              <w:rPr>
                <w:rFonts w:ascii="Franklin Gothic Book" w:hAnsi="Franklin Gothic Book"/>
              </w:rPr>
              <w:t xml:space="preserve"> Agreement (with Taiwan)</w:t>
            </w:r>
          </w:p>
        </w:tc>
        <w:tc>
          <w:tcPr>
            <w:tcW w:w="4725" w:type="dxa"/>
          </w:tcPr>
          <w:p w:rsidR="00FF0658" w:rsidRPr="00FF0658" w:rsidRDefault="00FF0658" w:rsidP="003B6540">
            <w:pPr>
              <w:spacing w:before="100" w:beforeAutospacing="1" w:line="276" w:lineRule="auto"/>
              <w:jc w:val="both"/>
              <w:rPr>
                <w:rFonts w:ascii="Franklin Gothic Book" w:hAnsi="Franklin Gothic Book"/>
              </w:rPr>
            </w:pPr>
            <w:r w:rsidRPr="00FF0658">
              <w:rPr>
                <w:rFonts w:ascii="Franklin Gothic Book" w:hAnsi="Franklin Gothic Book"/>
              </w:rPr>
              <w:t>25 million</w:t>
            </w:r>
          </w:p>
        </w:tc>
        <w:tc>
          <w:tcPr>
            <w:tcW w:w="4725" w:type="dxa"/>
          </w:tcPr>
          <w:p w:rsidR="00FF0658" w:rsidRPr="00FF0658" w:rsidRDefault="00FF0658" w:rsidP="003B6540">
            <w:pPr>
              <w:spacing w:line="276" w:lineRule="auto"/>
              <w:jc w:val="both"/>
              <w:rPr>
                <w:rFonts w:ascii="Franklin Gothic Book" w:hAnsi="Franklin Gothic Book"/>
              </w:rPr>
            </w:pPr>
            <w:r w:rsidRPr="00FF0658">
              <w:rPr>
                <w:rFonts w:ascii="Franklin Gothic Book" w:hAnsi="Franklin Gothic Book"/>
              </w:rPr>
              <w:t xml:space="preserve">Duty free access for </w:t>
            </w:r>
            <w:proofErr w:type="spellStart"/>
            <w:r w:rsidRPr="00FF0658">
              <w:rPr>
                <w:rFonts w:ascii="Franklin Gothic Book" w:hAnsi="Franklin Gothic Book"/>
              </w:rPr>
              <w:t>Eswatini</w:t>
            </w:r>
            <w:proofErr w:type="spellEnd"/>
            <w:r w:rsidRPr="00FF0658">
              <w:rPr>
                <w:rFonts w:ascii="Franklin Gothic Book" w:hAnsi="Franklin Gothic Book"/>
              </w:rPr>
              <w:t xml:space="preserve"> products</w:t>
            </w:r>
          </w:p>
        </w:tc>
      </w:tr>
      <w:tr w:rsidR="00FF0658" w:rsidRPr="00FF0658" w:rsidTr="00EB1CE1">
        <w:tc>
          <w:tcPr>
            <w:tcW w:w="4724" w:type="dxa"/>
          </w:tcPr>
          <w:p w:rsidR="00FF0658" w:rsidRPr="00FF0658" w:rsidRDefault="00FF0658" w:rsidP="003B6540">
            <w:pPr>
              <w:spacing w:line="276" w:lineRule="auto"/>
              <w:jc w:val="both"/>
              <w:rPr>
                <w:rFonts w:ascii="Franklin Gothic Book" w:hAnsi="Franklin Gothic Book"/>
              </w:rPr>
            </w:pPr>
            <w:r w:rsidRPr="00FF0658">
              <w:rPr>
                <w:rFonts w:ascii="Franklin Gothic Book" w:hAnsi="Franklin Gothic Book"/>
              </w:rPr>
              <w:t>SADC-EU Economic Partnership Agreement</w:t>
            </w:r>
          </w:p>
        </w:tc>
        <w:tc>
          <w:tcPr>
            <w:tcW w:w="4725" w:type="dxa"/>
          </w:tcPr>
          <w:p w:rsidR="00FF0658" w:rsidRPr="00FF0658" w:rsidRDefault="00FF0658" w:rsidP="003B6540">
            <w:pPr>
              <w:spacing w:before="100" w:beforeAutospacing="1" w:line="276" w:lineRule="auto"/>
              <w:jc w:val="both"/>
              <w:rPr>
                <w:rFonts w:ascii="Franklin Gothic Book" w:hAnsi="Franklin Gothic Book"/>
              </w:rPr>
            </w:pPr>
            <w:r w:rsidRPr="00FF0658">
              <w:rPr>
                <w:rFonts w:ascii="Franklin Gothic Book" w:hAnsi="Franklin Gothic Book"/>
              </w:rPr>
              <w:t>508.5 million</w:t>
            </w:r>
          </w:p>
        </w:tc>
        <w:tc>
          <w:tcPr>
            <w:tcW w:w="4725" w:type="dxa"/>
          </w:tcPr>
          <w:p w:rsidR="00FF0658" w:rsidRPr="00FF0658" w:rsidRDefault="003B6540" w:rsidP="003B6540">
            <w:pPr>
              <w:spacing w:line="276" w:lineRule="auto"/>
              <w:jc w:val="both"/>
              <w:rPr>
                <w:rFonts w:ascii="Franklin Gothic Book" w:hAnsi="Franklin Gothic Book"/>
              </w:rPr>
            </w:pPr>
            <w:r w:rsidRPr="00FF0658">
              <w:rPr>
                <w:rFonts w:ascii="Franklin Gothic Book" w:hAnsi="Franklin Gothic Book"/>
              </w:rPr>
              <w:t>Duty</w:t>
            </w:r>
            <w:r w:rsidR="00FF0658" w:rsidRPr="00FF0658">
              <w:rPr>
                <w:rFonts w:ascii="Franklin Gothic Book" w:hAnsi="Franklin Gothic Book"/>
              </w:rPr>
              <w:t xml:space="preserve"> free entry for </w:t>
            </w:r>
            <w:proofErr w:type="spellStart"/>
            <w:r w:rsidR="00FF0658" w:rsidRPr="00FF0658">
              <w:rPr>
                <w:rFonts w:ascii="Franklin Gothic Book" w:hAnsi="Franklin Gothic Book"/>
              </w:rPr>
              <w:t>Eswatini</w:t>
            </w:r>
            <w:proofErr w:type="spellEnd"/>
            <w:r w:rsidR="00FF0658" w:rsidRPr="00FF0658">
              <w:rPr>
                <w:rFonts w:ascii="Franklin Gothic Book" w:hAnsi="Franklin Gothic Book"/>
              </w:rPr>
              <w:t xml:space="preserve"> products to EU27.</w:t>
            </w:r>
          </w:p>
        </w:tc>
      </w:tr>
      <w:tr w:rsidR="00FF0658" w:rsidRPr="00FF0658" w:rsidTr="00EB1CE1">
        <w:tc>
          <w:tcPr>
            <w:tcW w:w="4724" w:type="dxa"/>
          </w:tcPr>
          <w:p w:rsidR="00FF0658" w:rsidRPr="00FF0658" w:rsidRDefault="00FF0658" w:rsidP="003B6540">
            <w:pPr>
              <w:spacing w:line="276" w:lineRule="auto"/>
              <w:jc w:val="both"/>
              <w:rPr>
                <w:rFonts w:ascii="Franklin Gothic Book" w:hAnsi="Franklin Gothic Book"/>
              </w:rPr>
            </w:pPr>
            <w:r w:rsidRPr="00FF0658">
              <w:rPr>
                <w:rFonts w:ascii="Franklin Gothic Book" w:eastAsiaTheme="minorHAnsi" w:hAnsi="Franklin Gothic Book" w:cstheme="minorBidi"/>
                <w:lang w:eastAsia="en-US"/>
              </w:rPr>
              <w:t>SACU-European Free Trade Association</w:t>
            </w:r>
          </w:p>
        </w:tc>
        <w:tc>
          <w:tcPr>
            <w:tcW w:w="4725" w:type="dxa"/>
          </w:tcPr>
          <w:p w:rsidR="00FF0658" w:rsidRPr="00FF0658" w:rsidRDefault="00FF0658" w:rsidP="003B6540">
            <w:pPr>
              <w:spacing w:before="100" w:beforeAutospacing="1" w:line="276" w:lineRule="auto"/>
              <w:jc w:val="both"/>
              <w:rPr>
                <w:rFonts w:ascii="Franklin Gothic Book" w:hAnsi="Franklin Gothic Book"/>
              </w:rPr>
            </w:pPr>
            <w:r w:rsidRPr="00FF0658">
              <w:rPr>
                <w:rFonts w:ascii="Franklin Gothic Book" w:eastAsiaTheme="minorHAnsi" w:hAnsi="Franklin Gothic Book" w:cstheme="minorBidi"/>
                <w:lang w:eastAsia="en-US"/>
              </w:rPr>
              <w:t>12.8 million</w:t>
            </w:r>
          </w:p>
        </w:tc>
        <w:tc>
          <w:tcPr>
            <w:tcW w:w="4725" w:type="dxa"/>
          </w:tcPr>
          <w:p w:rsidR="00FF0658" w:rsidRPr="00FF0658" w:rsidRDefault="00FF0658" w:rsidP="003B6540">
            <w:pPr>
              <w:spacing w:line="276" w:lineRule="auto"/>
              <w:jc w:val="both"/>
              <w:rPr>
                <w:rFonts w:ascii="Franklin Gothic Book" w:hAnsi="Franklin Gothic Book"/>
              </w:rPr>
            </w:pPr>
            <w:r w:rsidRPr="00FF0658">
              <w:rPr>
                <w:rFonts w:ascii="Franklin Gothic Book" w:eastAsiaTheme="minorHAnsi" w:hAnsi="Franklin Gothic Book" w:cstheme="minorBidi"/>
                <w:lang w:eastAsia="en-US"/>
              </w:rPr>
              <w:t xml:space="preserve">preferential market access for </w:t>
            </w:r>
            <w:proofErr w:type="spellStart"/>
            <w:r w:rsidRPr="00FF0658">
              <w:rPr>
                <w:rFonts w:ascii="Franklin Gothic Book" w:eastAsiaTheme="minorHAnsi" w:hAnsi="Franklin Gothic Book" w:cstheme="minorBidi"/>
                <w:lang w:eastAsia="en-US"/>
              </w:rPr>
              <w:t>Eswatini</w:t>
            </w:r>
            <w:proofErr w:type="spellEnd"/>
            <w:r w:rsidRPr="00FF0658">
              <w:rPr>
                <w:rFonts w:ascii="Franklin Gothic Book" w:eastAsiaTheme="minorHAnsi" w:hAnsi="Franklin Gothic Book" w:cstheme="minorBidi"/>
                <w:lang w:eastAsia="en-US"/>
              </w:rPr>
              <w:t xml:space="preserve"> products</w:t>
            </w:r>
          </w:p>
        </w:tc>
      </w:tr>
      <w:tr w:rsidR="00FF0658" w:rsidRPr="00FF0658" w:rsidTr="00EB1CE1">
        <w:tc>
          <w:tcPr>
            <w:tcW w:w="4724" w:type="dxa"/>
          </w:tcPr>
          <w:p w:rsidR="00FF0658" w:rsidRPr="00FF0658" w:rsidRDefault="00FF0658" w:rsidP="003B6540">
            <w:pPr>
              <w:spacing w:line="276" w:lineRule="auto"/>
              <w:jc w:val="both"/>
              <w:rPr>
                <w:rFonts w:ascii="Franklin Gothic Book" w:eastAsiaTheme="minorHAnsi" w:hAnsi="Franklin Gothic Book" w:cstheme="minorBidi"/>
                <w:lang w:eastAsia="en-US"/>
              </w:rPr>
            </w:pPr>
            <w:r w:rsidRPr="00FF0658">
              <w:rPr>
                <w:rFonts w:ascii="Franklin Gothic Book" w:hAnsi="Franklin Gothic Book"/>
              </w:rPr>
              <w:t>SACU-MERCOSUR PTA</w:t>
            </w:r>
          </w:p>
        </w:tc>
        <w:tc>
          <w:tcPr>
            <w:tcW w:w="4725" w:type="dxa"/>
          </w:tcPr>
          <w:p w:rsidR="00FF0658" w:rsidRPr="00FF0658" w:rsidRDefault="00FF0658" w:rsidP="003B6540">
            <w:pPr>
              <w:spacing w:before="100" w:beforeAutospacing="1" w:line="276" w:lineRule="auto"/>
              <w:jc w:val="both"/>
              <w:rPr>
                <w:rFonts w:ascii="Franklin Gothic Book" w:eastAsiaTheme="minorHAnsi" w:hAnsi="Franklin Gothic Book" w:cstheme="minorBidi"/>
                <w:lang w:eastAsia="en-US"/>
              </w:rPr>
            </w:pPr>
            <w:r w:rsidRPr="00FF0658">
              <w:rPr>
                <w:rFonts w:ascii="Franklin Gothic Book" w:hAnsi="Franklin Gothic Book"/>
              </w:rPr>
              <w:t>241 million</w:t>
            </w:r>
          </w:p>
        </w:tc>
        <w:tc>
          <w:tcPr>
            <w:tcW w:w="4725" w:type="dxa"/>
          </w:tcPr>
          <w:p w:rsidR="00FF0658" w:rsidRPr="00FF0658" w:rsidRDefault="003B6540" w:rsidP="003B6540">
            <w:pPr>
              <w:spacing w:line="276" w:lineRule="auto"/>
              <w:jc w:val="both"/>
              <w:rPr>
                <w:rFonts w:ascii="Franklin Gothic Book" w:eastAsiaTheme="minorHAnsi" w:hAnsi="Franklin Gothic Book" w:cstheme="minorBidi"/>
                <w:lang w:eastAsia="en-US"/>
              </w:rPr>
            </w:pPr>
            <w:r w:rsidRPr="00FF0658">
              <w:rPr>
                <w:rFonts w:ascii="Franklin Gothic Book" w:hAnsi="Franklin Gothic Book"/>
              </w:rPr>
              <w:t>Preferential</w:t>
            </w:r>
            <w:r w:rsidR="00FF0658" w:rsidRPr="00FF0658">
              <w:rPr>
                <w:rFonts w:ascii="Franklin Gothic Book" w:hAnsi="Franklin Gothic Book"/>
              </w:rPr>
              <w:t xml:space="preserve"> trade agreement.</w:t>
            </w:r>
          </w:p>
        </w:tc>
      </w:tr>
      <w:tr w:rsidR="00FF0658" w:rsidRPr="00FF0658" w:rsidTr="00EB1CE1">
        <w:tc>
          <w:tcPr>
            <w:tcW w:w="4724" w:type="dxa"/>
          </w:tcPr>
          <w:p w:rsidR="00FF0658" w:rsidRPr="00FF0658" w:rsidRDefault="00FF0658" w:rsidP="003B6540">
            <w:pPr>
              <w:spacing w:line="276" w:lineRule="auto"/>
              <w:jc w:val="both"/>
              <w:rPr>
                <w:rFonts w:ascii="Franklin Gothic Book" w:hAnsi="Franklin Gothic Book"/>
              </w:rPr>
            </w:pPr>
            <w:r w:rsidRPr="00FF0658">
              <w:rPr>
                <w:rFonts w:ascii="Franklin Gothic Book" w:hAnsi="Franklin Gothic Book"/>
              </w:rPr>
              <w:t>African Continental Free Trade Area (</w:t>
            </w:r>
            <w:proofErr w:type="spellStart"/>
            <w:r w:rsidRPr="00FF0658">
              <w:rPr>
                <w:rFonts w:ascii="Franklin Gothic Book" w:hAnsi="Franklin Gothic Book"/>
              </w:rPr>
              <w:t>AfCTA</w:t>
            </w:r>
            <w:proofErr w:type="spellEnd"/>
            <w:r w:rsidRPr="00FF0658">
              <w:rPr>
                <w:rFonts w:ascii="Franklin Gothic Book" w:hAnsi="Franklin Gothic Book"/>
              </w:rPr>
              <w:t>)</w:t>
            </w:r>
          </w:p>
        </w:tc>
        <w:tc>
          <w:tcPr>
            <w:tcW w:w="4725" w:type="dxa"/>
          </w:tcPr>
          <w:p w:rsidR="00FF0658" w:rsidRPr="00FF0658" w:rsidRDefault="00FF0658" w:rsidP="003B6540">
            <w:pPr>
              <w:spacing w:before="100" w:beforeAutospacing="1" w:line="276" w:lineRule="auto"/>
              <w:jc w:val="both"/>
              <w:rPr>
                <w:rFonts w:ascii="Franklin Gothic Book" w:hAnsi="Franklin Gothic Book"/>
              </w:rPr>
            </w:pPr>
            <w:r w:rsidRPr="00FF0658">
              <w:rPr>
                <w:rFonts w:ascii="Franklin Gothic Book" w:hAnsi="Franklin Gothic Book"/>
              </w:rPr>
              <w:t>500 million</w:t>
            </w:r>
          </w:p>
        </w:tc>
        <w:tc>
          <w:tcPr>
            <w:tcW w:w="4725" w:type="dxa"/>
          </w:tcPr>
          <w:p w:rsidR="00FF0658" w:rsidRPr="00FF0658" w:rsidRDefault="00FF0658" w:rsidP="003B6540">
            <w:pPr>
              <w:spacing w:line="276" w:lineRule="auto"/>
              <w:jc w:val="both"/>
              <w:rPr>
                <w:rFonts w:ascii="Franklin Gothic Book" w:hAnsi="Franklin Gothic Book"/>
              </w:rPr>
            </w:pPr>
            <w:r w:rsidRPr="00FF0658">
              <w:rPr>
                <w:rFonts w:ascii="Franklin Gothic Book" w:hAnsi="Franklin Gothic Book"/>
              </w:rPr>
              <w:t>Duty free access.</w:t>
            </w:r>
          </w:p>
        </w:tc>
      </w:tr>
    </w:tbl>
    <w:p w:rsidR="007244BC" w:rsidRPr="003B6540" w:rsidRDefault="007244BC" w:rsidP="003B6540">
      <w:pPr>
        <w:pStyle w:val="ListParagraph"/>
        <w:spacing w:after="0" w:afterAutospacing="0" w:line="276" w:lineRule="auto"/>
        <w:ind w:left="60"/>
        <w:jc w:val="both"/>
        <w:rPr>
          <w:rFonts w:ascii="Franklin Gothic Book" w:hAnsi="Franklin Gothic Book"/>
          <w:b/>
        </w:rPr>
      </w:pPr>
    </w:p>
    <w:p w:rsidR="00964261" w:rsidRPr="003B6540" w:rsidRDefault="003B6540" w:rsidP="003B6540">
      <w:pPr>
        <w:pStyle w:val="ListParagraph"/>
        <w:numPr>
          <w:ilvl w:val="0"/>
          <w:numId w:val="1"/>
        </w:numPr>
        <w:spacing w:after="0" w:afterAutospacing="0" w:line="276" w:lineRule="auto"/>
        <w:jc w:val="both"/>
        <w:rPr>
          <w:rFonts w:ascii="Arial Rounded MT Bold" w:hAnsi="Arial Rounded MT Bold"/>
        </w:rPr>
      </w:pPr>
      <w:r w:rsidRPr="003B6540">
        <w:rPr>
          <w:rFonts w:ascii="Arial Rounded MT Bold" w:hAnsi="Arial Rounded MT Bold"/>
        </w:rPr>
        <w:t>PRIORITY (KEY) INVESTMENT OPPORTUNITIES BY SECTOR</w:t>
      </w:r>
    </w:p>
    <w:p w:rsidR="001F0039" w:rsidRDefault="001F0039" w:rsidP="003B6540">
      <w:pPr>
        <w:spacing w:line="276" w:lineRule="auto"/>
        <w:jc w:val="both"/>
        <w:rPr>
          <w:rFonts w:ascii="Franklin Gothic Book" w:hAnsi="Franklin Gothic Book"/>
          <w:b/>
          <w:u w:val="single"/>
        </w:rPr>
      </w:pPr>
    </w:p>
    <w:p w:rsidR="006B5497" w:rsidRPr="003B6540" w:rsidRDefault="003B6540" w:rsidP="003B6540">
      <w:pPr>
        <w:spacing w:line="276" w:lineRule="auto"/>
        <w:jc w:val="both"/>
        <w:rPr>
          <w:rFonts w:ascii="Franklin Gothic Book" w:hAnsi="Franklin Gothic Book"/>
          <w:b/>
        </w:rPr>
      </w:pPr>
      <w:r w:rsidRPr="003B6540">
        <w:rPr>
          <w:rFonts w:ascii="Franklin Gothic Book" w:hAnsi="Franklin Gothic Book"/>
          <w:b/>
        </w:rPr>
        <w:t>Manufacturing</w:t>
      </w:r>
      <w:r w:rsidR="00F863DD" w:rsidRPr="003B6540">
        <w:rPr>
          <w:rFonts w:ascii="Franklin Gothic Book" w:hAnsi="Franklin Gothic Book"/>
          <w:b/>
        </w:rPr>
        <w:t xml:space="preserve"> </w:t>
      </w:r>
      <w:r w:rsidR="00CB4915" w:rsidRPr="003B6540">
        <w:rPr>
          <w:rFonts w:ascii="Franklin Gothic Book" w:hAnsi="Franklin Gothic Book"/>
          <w:b/>
        </w:rPr>
        <w:t xml:space="preserve">and </w:t>
      </w:r>
      <w:r w:rsidR="00D946EB" w:rsidRPr="003B6540">
        <w:rPr>
          <w:rFonts w:ascii="Franklin Gothic Book" w:hAnsi="Franklin Gothic Book"/>
          <w:b/>
        </w:rPr>
        <w:t>Agro-</w:t>
      </w:r>
      <w:r w:rsidR="00CB4915" w:rsidRPr="003B6540">
        <w:rPr>
          <w:rFonts w:ascii="Franklin Gothic Book" w:hAnsi="Franklin Gothic Book"/>
          <w:b/>
        </w:rPr>
        <w:t>Processing</w:t>
      </w:r>
    </w:p>
    <w:p w:rsidR="008F7075" w:rsidRPr="003B6540" w:rsidRDefault="00CB4915" w:rsidP="003B6540">
      <w:pPr>
        <w:shd w:val="clear" w:color="auto" w:fill="FFFFFF"/>
        <w:spacing w:before="100" w:beforeAutospacing="1" w:line="276" w:lineRule="auto"/>
        <w:jc w:val="both"/>
        <w:rPr>
          <w:rFonts w:ascii="Franklin Gothic Book" w:hAnsi="Franklin Gothic Book"/>
          <w:shd w:val="clear" w:color="auto" w:fill="FFFFFF"/>
        </w:rPr>
      </w:pPr>
      <w:r w:rsidRPr="003B6540">
        <w:rPr>
          <w:rFonts w:ascii="Franklin Gothic Book" w:hAnsi="Franklin Gothic Book"/>
          <w:shd w:val="clear" w:color="auto" w:fill="FFFFFF"/>
        </w:rPr>
        <w:t xml:space="preserve">Manufacturing is one of the major sectors in the economy, contributing about 40% to the GDP and is the second largest employer after the Agriculture sector. Main products include food and beverages, textiles, zippers and apparels, timber, engineering and metal products, plastics and chemicals as well as refrigerators. </w:t>
      </w:r>
      <w:r w:rsidR="00F863DD" w:rsidRPr="003B6540">
        <w:rPr>
          <w:rFonts w:ascii="Franklin Gothic Book" w:hAnsi="Franklin Gothic Book"/>
          <w:shd w:val="clear" w:color="auto" w:fill="FFFFFF"/>
        </w:rPr>
        <w:t xml:space="preserve">Seamless investment opportunities exist for processing, high-end fashion textile goods, food processing, down-stream value add of sugar, confectionaries, mineral beneficiation, </w:t>
      </w:r>
      <w:r w:rsidR="00BF1FF3" w:rsidRPr="003B6540">
        <w:rPr>
          <w:rFonts w:ascii="Franklin Gothic Book" w:hAnsi="Franklin Gothic Book"/>
          <w:shd w:val="clear" w:color="auto" w:fill="FFFFFF"/>
        </w:rPr>
        <w:t>etc.</w:t>
      </w:r>
      <w:r w:rsidR="00F863DD" w:rsidRPr="003B6540">
        <w:rPr>
          <w:rFonts w:ascii="Franklin Gothic Book" w:hAnsi="Franklin Gothic Book"/>
          <w:shd w:val="clear" w:color="auto" w:fill="FFFFFF"/>
        </w:rPr>
        <w:t xml:space="preserve"> </w:t>
      </w:r>
      <w:r w:rsidR="00D946EB" w:rsidRPr="003B6540">
        <w:rPr>
          <w:rFonts w:ascii="Franklin Gothic Book" w:hAnsi="Franklin Gothic Book"/>
          <w:shd w:val="clear" w:color="auto" w:fill="FFFFFF"/>
        </w:rPr>
        <w:t>Agro-processing opportunities exist in vegetable production, manufacture of candies, forest products processing, medicinal and skin care products. In terms of livestock, with abundant supply from local farmers, opportunities exist for processing meat into various meat derivatives and introduction of new food products.</w:t>
      </w:r>
    </w:p>
    <w:p w:rsidR="003B6540" w:rsidRDefault="003B6540" w:rsidP="003B6540">
      <w:pPr>
        <w:shd w:val="clear" w:color="auto" w:fill="FFFFFF"/>
        <w:spacing w:line="276" w:lineRule="auto"/>
        <w:jc w:val="both"/>
        <w:rPr>
          <w:rFonts w:ascii="Franklin Gothic Book" w:eastAsia="Times New Roman" w:hAnsi="Franklin Gothic Book"/>
          <w:b/>
          <w:u w:val="single"/>
        </w:rPr>
      </w:pPr>
    </w:p>
    <w:p w:rsidR="001F0039" w:rsidRDefault="001F0039" w:rsidP="003B6540">
      <w:pPr>
        <w:shd w:val="clear" w:color="auto" w:fill="FFFFFF"/>
        <w:spacing w:line="276" w:lineRule="auto"/>
        <w:jc w:val="both"/>
        <w:rPr>
          <w:rFonts w:ascii="Franklin Gothic Book" w:eastAsia="Times New Roman" w:hAnsi="Franklin Gothic Book"/>
          <w:b/>
          <w:u w:val="single"/>
        </w:rPr>
      </w:pPr>
    </w:p>
    <w:p w:rsidR="00CB4915" w:rsidRPr="003B6540" w:rsidRDefault="00D946EB" w:rsidP="001F0039">
      <w:pPr>
        <w:shd w:val="clear" w:color="auto" w:fill="FFFFFF"/>
        <w:jc w:val="both"/>
        <w:rPr>
          <w:rFonts w:ascii="Franklin Gothic Book" w:eastAsia="Times New Roman" w:hAnsi="Franklin Gothic Book"/>
          <w:b/>
        </w:rPr>
      </w:pPr>
      <w:r w:rsidRPr="003B6540">
        <w:rPr>
          <w:rFonts w:ascii="Franklin Gothic Book" w:eastAsia="Times New Roman" w:hAnsi="Franklin Gothic Book"/>
          <w:b/>
        </w:rPr>
        <w:t>Agriculture</w:t>
      </w:r>
    </w:p>
    <w:p w:rsidR="00CB4915" w:rsidRPr="003B6540" w:rsidRDefault="00D946EB" w:rsidP="001F0039">
      <w:pPr>
        <w:shd w:val="clear" w:color="auto" w:fill="FFFFFF"/>
        <w:spacing w:before="100" w:beforeAutospacing="1"/>
        <w:jc w:val="both"/>
        <w:rPr>
          <w:rFonts w:ascii="Franklin Gothic Book" w:hAnsi="Franklin Gothic Book"/>
          <w:shd w:val="clear" w:color="auto" w:fill="FFFFFF"/>
        </w:rPr>
      </w:pPr>
      <w:r w:rsidRPr="003B6540">
        <w:rPr>
          <w:rFonts w:ascii="Franklin Gothic Book" w:hAnsi="Franklin Gothic Book"/>
          <w:shd w:val="clear" w:color="auto" w:fill="FFFFFF"/>
        </w:rPr>
        <w:t xml:space="preserve">Agriculture is a significant contributor to </w:t>
      </w:r>
      <w:proofErr w:type="spellStart"/>
      <w:r w:rsidRPr="003B6540">
        <w:rPr>
          <w:rFonts w:ascii="Franklin Gothic Book" w:hAnsi="Franklin Gothic Book"/>
          <w:shd w:val="clear" w:color="auto" w:fill="FFFFFF"/>
        </w:rPr>
        <w:t>Eswatini’s</w:t>
      </w:r>
      <w:proofErr w:type="spellEnd"/>
      <w:r w:rsidRPr="003B6540">
        <w:rPr>
          <w:rFonts w:ascii="Franklin Gothic Book" w:hAnsi="Franklin Gothic Book"/>
          <w:shd w:val="clear" w:color="auto" w:fill="FFFFFF"/>
        </w:rPr>
        <w:t xml:space="preserve"> economy through employment which is 70% of the rural population. Currently, agriculture contributes 9% to GDP, which Government seeks to increase its contribution to 15% by the year 2023. Hence Government has prioritised this sector by making the environment conducive through construction of dams for irrigation, provision of arable land and providing a market just to mention a few. The diverse activities include sugar cane productions, citrus fruit, maize, cotton, forestry, livestock and poultry. </w:t>
      </w:r>
      <w:r w:rsidR="001A576C" w:rsidRPr="003B6540">
        <w:rPr>
          <w:rFonts w:ascii="Franklin Gothic Book" w:hAnsi="Franklin Gothic Book"/>
          <w:shd w:val="clear" w:color="auto" w:fill="FFFFFF"/>
        </w:rPr>
        <w:t>Investment in agriculture has wide opportunities including joint ventures for expanding cultivation of high value cash crops such as cotton,</w:t>
      </w:r>
      <w:r w:rsidR="0081522F" w:rsidRPr="003B6540">
        <w:rPr>
          <w:rFonts w:ascii="Franklin Gothic Book" w:hAnsi="Franklin Gothic Book"/>
          <w:shd w:val="clear" w:color="auto" w:fill="FFFFFF"/>
        </w:rPr>
        <w:t xml:space="preserve"> </w:t>
      </w:r>
      <w:r w:rsidR="001A576C" w:rsidRPr="003B6540">
        <w:rPr>
          <w:rFonts w:ascii="Franklin Gothic Book" w:hAnsi="Franklin Gothic Book"/>
          <w:shd w:val="clear" w:color="auto" w:fill="FFFFFF"/>
        </w:rPr>
        <w:t>citrus fruit, fruits and baby vegetables</w:t>
      </w:r>
      <w:r w:rsidR="0081522F" w:rsidRPr="003B6540">
        <w:rPr>
          <w:rFonts w:ascii="Franklin Gothic Book" w:hAnsi="Franklin Gothic Book"/>
          <w:shd w:val="clear" w:color="auto" w:fill="FFFFFF"/>
        </w:rPr>
        <w:t>, banana, garlic</w:t>
      </w:r>
      <w:r w:rsidR="00F12678" w:rsidRPr="003B6540">
        <w:rPr>
          <w:rFonts w:ascii="Franklin Gothic Book" w:hAnsi="Franklin Gothic Book"/>
          <w:shd w:val="clear" w:color="auto" w:fill="FFFFFF"/>
        </w:rPr>
        <w:t xml:space="preserve"> and</w:t>
      </w:r>
      <w:r w:rsidR="0081522F" w:rsidRPr="003B6540">
        <w:rPr>
          <w:rFonts w:ascii="Franklin Gothic Book" w:hAnsi="Franklin Gothic Book"/>
          <w:shd w:val="clear" w:color="auto" w:fill="FFFFFF"/>
        </w:rPr>
        <w:t xml:space="preserve"> ginger</w:t>
      </w:r>
      <w:r w:rsidR="001A576C" w:rsidRPr="003B6540">
        <w:rPr>
          <w:rFonts w:ascii="Franklin Gothic Book" w:hAnsi="Franklin Gothic Book"/>
          <w:shd w:val="clear" w:color="auto" w:fill="FFFFFF"/>
        </w:rPr>
        <w:t xml:space="preserve">. </w:t>
      </w:r>
    </w:p>
    <w:p w:rsidR="003B6540" w:rsidRDefault="003B6540" w:rsidP="003B6540">
      <w:pPr>
        <w:shd w:val="clear" w:color="auto" w:fill="FFFFFF"/>
        <w:spacing w:line="276" w:lineRule="auto"/>
        <w:jc w:val="both"/>
        <w:rPr>
          <w:rFonts w:ascii="Franklin Gothic Book" w:hAnsi="Franklin Gothic Book"/>
          <w:b/>
          <w:u w:val="single"/>
          <w:shd w:val="clear" w:color="auto" w:fill="FFFFFF"/>
        </w:rPr>
      </w:pPr>
    </w:p>
    <w:p w:rsidR="001F0039" w:rsidRDefault="001F0039" w:rsidP="003B6540">
      <w:pPr>
        <w:shd w:val="clear" w:color="auto" w:fill="FFFFFF"/>
        <w:spacing w:line="276" w:lineRule="auto"/>
        <w:jc w:val="both"/>
        <w:rPr>
          <w:rFonts w:ascii="Franklin Gothic Book" w:hAnsi="Franklin Gothic Book"/>
          <w:b/>
          <w:u w:val="single"/>
          <w:shd w:val="clear" w:color="auto" w:fill="FFFFFF"/>
        </w:rPr>
      </w:pPr>
    </w:p>
    <w:p w:rsidR="00CB4915" w:rsidRPr="003B6540" w:rsidRDefault="00CB4915" w:rsidP="003B6540">
      <w:pPr>
        <w:shd w:val="clear" w:color="auto" w:fill="FFFFFF"/>
        <w:spacing w:line="276" w:lineRule="auto"/>
        <w:jc w:val="both"/>
        <w:rPr>
          <w:rFonts w:ascii="Franklin Gothic Book" w:hAnsi="Franklin Gothic Book"/>
          <w:b/>
          <w:shd w:val="clear" w:color="auto" w:fill="FFFFFF"/>
        </w:rPr>
      </w:pPr>
      <w:r w:rsidRPr="003B6540">
        <w:rPr>
          <w:rFonts w:ascii="Franklin Gothic Book" w:hAnsi="Franklin Gothic Book"/>
          <w:b/>
          <w:shd w:val="clear" w:color="auto" w:fill="FFFFFF"/>
        </w:rPr>
        <w:t>Energy</w:t>
      </w:r>
    </w:p>
    <w:p w:rsidR="00CB4915" w:rsidRPr="003B6540" w:rsidRDefault="00D946EB" w:rsidP="003B6540">
      <w:pPr>
        <w:shd w:val="clear" w:color="auto" w:fill="FFFFFF"/>
        <w:spacing w:before="100" w:beforeAutospacing="1" w:line="276" w:lineRule="auto"/>
        <w:jc w:val="both"/>
        <w:rPr>
          <w:rFonts w:ascii="Franklin Gothic Book" w:eastAsia="Times New Roman" w:hAnsi="Franklin Gothic Book"/>
        </w:rPr>
      </w:pPr>
      <w:r w:rsidRPr="003B6540">
        <w:rPr>
          <w:rFonts w:ascii="Franklin Gothic Book" w:eastAsia="Times New Roman" w:hAnsi="Franklin Gothic Book"/>
        </w:rPr>
        <w:t xml:space="preserve">Energy plays a key role in economic development hence energy sustenance is very important. Currently, </w:t>
      </w:r>
      <w:proofErr w:type="spellStart"/>
      <w:r w:rsidRPr="003B6540">
        <w:rPr>
          <w:rFonts w:ascii="Franklin Gothic Book" w:eastAsia="Times New Roman" w:hAnsi="Franklin Gothic Book"/>
        </w:rPr>
        <w:t>Eswatini</w:t>
      </w:r>
      <w:proofErr w:type="spellEnd"/>
      <w:r w:rsidRPr="003B6540">
        <w:rPr>
          <w:rFonts w:ascii="Franklin Gothic Book" w:eastAsia="Times New Roman" w:hAnsi="Franklin Gothic Book"/>
        </w:rPr>
        <w:t xml:space="preserve"> imports 80% of its power from neighbouring countries which is very unsustainable for a country keen on industrialisation. The government actively seeks investments by independent power producers who would invest in local generation with guaranteed offtake by the national power utility subject to the signing of a Power Purchasing Agreement. The Kingdom offers opportunities which include; developing a 40MW solar plant, 40MW biomass plant. Interested investors can participate in the following options; equity investors, financiers, construction contractors, engineer procure and construct and operations and maintenance contractors.</w:t>
      </w:r>
    </w:p>
    <w:p w:rsidR="001F0039" w:rsidRDefault="001F0039" w:rsidP="003B6540">
      <w:pPr>
        <w:shd w:val="clear" w:color="auto" w:fill="FFFFFF"/>
        <w:spacing w:line="276" w:lineRule="auto"/>
        <w:jc w:val="both"/>
        <w:rPr>
          <w:rFonts w:ascii="Franklin Gothic Book" w:eastAsia="Times New Roman" w:hAnsi="Franklin Gothic Book"/>
          <w:b/>
        </w:rPr>
      </w:pPr>
    </w:p>
    <w:p w:rsidR="0081522F" w:rsidRPr="003B6540" w:rsidRDefault="00CB4915" w:rsidP="003B6540">
      <w:pPr>
        <w:shd w:val="clear" w:color="auto" w:fill="FFFFFF"/>
        <w:spacing w:line="276" w:lineRule="auto"/>
        <w:jc w:val="both"/>
        <w:rPr>
          <w:rFonts w:ascii="Franklin Gothic Book" w:eastAsia="Times New Roman" w:hAnsi="Franklin Gothic Book"/>
          <w:b/>
        </w:rPr>
      </w:pPr>
      <w:r w:rsidRPr="003B6540">
        <w:rPr>
          <w:rFonts w:ascii="Franklin Gothic Book" w:eastAsia="Times New Roman" w:hAnsi="Franklin Gothic Book"/>
          <w:b/>
        </w:rPr>
        <w:t>Mining</w:t>
      </w:r>
    </w:p>
    <w:p w:rsidR="00D946EB" w:rsidRPr="00D946EB" w:rsidRDefault="00D946EB" w:rsidP="003B6540">
      <w:pPr>
        <w:spacing w:line="276" w:lineRule="auto"/>
        <w:jc w:val="both"/>
        <w:rPr>
          <w:rFonts w:ascii="Franklin Gothic Book" w:eastAsiaTheme="minorHAnsi" w:hAnsi="Franklin Gothic Book" w:cstheme="minorBidi"/>
          <w:lang w:eastAsia="en-US"/>
        </w:rPr>
      </w:pPr>
      <w:r w:rsidRPr="003B6540">
        <w:rPr>
          <w:rFonts w:ascii="Franklin Gothic Book" w:eastAsiaTheme="minorHAnsi" w:hAnsi="Franklin Gothic Book" w:cstheme="minorBidi"/>
          <w:lang w:eastAsia="en-US"/>
        </w:rPr>
        <w:t xml:space="preserve">Mining is one sector with a lot of potential taking into consideration the number of mining license applications received by the Mining Board. </w:t>
      </w:r>
      <w:proofErr w:type="spellStart"/>
      <w:r w:rsidRPr="003B6540">
        <w:rPr>
          <w:rFonts w:ascii="Franklin Gothic Book" w:eastAsiaTheme="minorHAnsi" w:hAnsi="Franklin Gothic Book" w:cstheme="minorBidi"/>
          <w:lang w:eastAsia="en-US"/>
        </w:rPr>
        <w:t>Eswatini</w:t>
      </w:r>
      <w:proofErr w:type="spellEnd"/>
      <w:r w:rsidRPr="003B6540">
        <w:rPr>
          <w:rFonts w:ascii="Franklin Gothic Book" w:eastAsiaTheme="minorHAnsi" w:hAnsi="Franklin Gothic Book" w:cstheme="minorBidi"/>
          <w:lang w:eastAsia="en-US"/>
        </w:rPr>
        <w:t xml:space="preserve"> is endowed with numerous minerals include coal, gold, diamond and iron ore hence we promote the extracting their extraction. Other mineral include asbestos, quarry stone, kaolin, green </w:t>
      </w:r>
      <w:proofErr w:type="spellStart"/>
      <w:r w:rsidRPr="003B6540">
        <w:rPr>
          <w:rFonts w:ascii="Franklin Gothic Book" w:eastAsiaTheme="minorHAnsi" w:hAnsi="Franklin Gothic Book" w:cstheme="minorBidi"/>
          <w:lang w:eastAsia="en-US"/>
        </w:rPr>
        <w:t>chert</w:t>
      </w:r>
      <w:proofErr w:type="spellEnd"/>
      <w:r w:rsidRPr="003B6540">
        <w:rPr>
          <w:rFonts w:ascii="Franklin Gothic Book" w:eastAsiaTheme="minorHAnsi" w:hAnsi="Franklin Gothic Book" w:cstheme="minorBidi"/>
          <w:lang w:eastAsia="en-US"/>
        </w:rPr>
        <w:t xml:space="preserve">, talc and silica. This sector is characterised by investor friendly legal and policy framework hence there are currently two gold and coal mines operating in the country.  </w:t>
      </w:r>
      <w:r w:rsidRPr="003B6540">
        <w:rPr>
          <w:rFonts w:ascii="Franklin Gothic Book" w:eastAsiaTheme="minorHAnsi" w:hAnsi="Franklin Gothic Book" w:cs="Trebuchet MS"/>
          <w:lang w:eastAsia="en-US"/>
        </w:rPr>
        <w:t xml:space="preserve">All coal produced and packaged in different sizes were sold to South African smelting companies involved in steel production. The South African market demand for anthracite coal is on the high side and this presents good positive prospects for coal production. </w:t>
      </w:r>
      <w:r w:rsidRPr="00D946EB">
        <w:rPr>
          <w:rFonts w:ascii="Franklin Gothic Book" w:eastAsiaTheme="minorHAnsi" w:hAnsi="Franklin Gothic Book" w:cstheme="minorBidi"/>
          <w:lang w:eastAsia="en-US"/>
        </w:rPr>
        <w:t>With the above-mentioned minerals there is an opportunity</w:t>
      </w:r>
      <w:r w:rsidRPr="003B6540">
        <w:rPr>
          <w:rFonts w:ascii="Franklin Gothic Book" w:eastAsiaTheme="minorHAnsi" w:hAnsi="Franklin Gothic Book" w:cstheme="minorBidi"/>
          <w:lang w:eastAsia="en-US"/>
        </w:rPr>
        <w:t xml:space="preserve"> for;</w:t>
      </w:r>
    </w:p>
    <w:p w:rsidR="00D946EB" w:rsidRPr="00D946EB" w:rsidRDefault="00D946EB" w:rsidP="003B6540">
      <w:pPr>
        <w:numPr>
          <w:ilvl w:val="0"/>
          <w:numId w:val="21"/>
        </w:numPr>
        <w:spacing w:line="276" w:lineRule="auto"/>
        <w:contextualSpacing/>
        <w:jc w:val="both"/>
        <w:rPr>
          <w:rFonts w:ascii="Franklin Gothic Book" w:eastAsia="Times New Roman" w:hAnsi="Franklin Gothic Book"/>
        </w:rPr>
      </w:pPr>
      <w:r w:rsidRPr="00D946EB">
        <w:rPr>
          <w:rFonts w:ascii="Franklin Gothic Book" w:eastAsia="Times New Roman" w:hAnsi="Franklin Gothic Book"/>
        </w:rPr>
        <w:t>Minerals explorations and mining</w:t>
      </w:r>
    </w:p>
    <w:p w:rsidR="00D946EB" w:rsidRPr="00D946EB" w:rsidRDefault="00D946EB" w:rsidP="003B6540">
      <w:pPr>
        <w:numPr>
          <w:ilvl w:val="0"/>
          <w:numId w:val="21"/>
        </w:numPr>
        <w:spacing w:line="276" w:lineRule="auto"/>
        <w:contextualSpacing/>
        <w:jc w:val="both"/>
        <w:rPr>
          <w:rFonts w:ascii="Franklin Gothic Book" w:eastAsia="Times New Roman" w:hAnsi="Franklin Gothic Book"/>
        </w:rPr>
      </w:pPr>
      <w:r w:rsidRPr="003B6540">
        <w:rPr>
          <w:rFonts w:ascii="Franklin Gothic Book" w:eastAsia="Times New Roman" w:hAnsi="Franklin Gothic Book"/>
        </w:rPr>
        <w:t>B</w:t>
      </w:r>
      <w:r w:rsidRPr="00D946EB">
        <w:rPr>
          <w:rFonts w:ascii="Franklin Gothic Book" w:eastAsia="Times New Roman" w:hAnsi="Franklin Gothic Book"/>
        </w:rPr>
        <w:t xml:space="preserve">eneficiation such as steel manufacturing from iron ore, </w:t>
      </w:r>
    </w:p>
    <w:p w:rsidR="00D946EB" w:rsidRPr="00D946EB" w:rsidRDefault="00D946EB" w:rsidP="003B6540">
      <w:pPr>
        <w:numPr>
          <w:ilvl w:val="0"/>
          <w:numId w:val="21"/>
        </w:numPr>
        <w:spacing w:line="276" w:lineRule="auto"/>
        <w:contextualSpacing/>
        <w:jc w:val="both"/>
        <w:rPr>
          <w:rFonts w:ascii="Franklin Gothic Book" w:eastAsia="Times New Roman" w:hAnsi="Franklin Gothic Book"/>
        </w:rPr>
      </w:pPr>
      <w:r w:rsidRPr="003B6540">
        <w:rPr>
          <w:rFonts w:ascii="Franklin Gothic Book" w:eastAsia="Times New Roman" w:hAnsi="Franklin Gothic Book"/>
        </w:rPr>
        <w:t>Jewellery</w:t>
      </w:r>
      <w:r w:rsidRPr="00D946EB">
        <w:rPr>
          <w:rFonts w:ascii="Franklin Gothic Book" w:eastAsia="Times New Roman" w:hAnsi="Franklin Gothic Book"/>
        </w:rPr>
        <w:t xml:space="preserve"> manufacturing from the precious stones.</w:t>
      </w:r>
    </w:p>
    <w:p w:rsidR="00CB4915" w:rsidRPr="001F0039" w:rsidRDefault="00D946EB" w:rsidP="001F0039">
      <w:pPr>
        <w:numPr>
          <w:ilvl w:val="0"/>
          <w:numId w:val="21"/>
        </w:numPr>
        <w:spacing w:line="276" w:lineRule="auto"/>
        <w:contextualSpacing/>
        <w:jc w:val="both"/>
        <w:rPr>
          <w:rFonts w:ascii="Franklin Gothic Book" w:eastAsia="Times New Roman" w:hAnsi="Franklin Gothic Book"/>
        </w:rPr>
      </w:pPr>
      <w:r w:rsidRPr="00D946EB">
        <w:rPr>
          <w:rFonts w:ascii="Franklin Gothic Book" w:eastAsia="+mn-ea" w:hAnsi="Franklin Gothic Book" w:cs="+mn-cs"/>
          <w:color w:val="000000"/>
        </w:rPr>
        <w:t xml:space="preserve">Manufacture primary iron products, like pig iron </w:t>
      </w:r>
      <w:proofErr w:type="spellStart"/>
      <w:r w:rsidRPr="00D946EB">
        <w:rPr>
          <w:rFonts w:ascii="Franklin Gothic Book" w:eastAsia="+mn-ea" w:hAnsi="Franklin Gothic Book" w:cs="+mn-cs"/>
          <w:color w:val="000000"/>
        </w:rPr>
        <w:t>or</w:t>
      </w:r>
      <w:proofErr w:type="spellEnd"/>
      <w:r w:rsidRPr="00D946EB">
        <w:rPr>
          <w:rFonts w:ascii="Franklin Gothic Book" w:eastAsia="+mn-ea" w:hAnsi="Franklin Gothic Book" w:cs="+mn-cs"/>
          <w:color w:val="000000"/>
        </w:rPr>
        <w:t xml:space="preserve"> pellets, up to the stage of steel products</w:t>
      </w:r>
    </w:p>
    <w:p w:rsidR="003B6540" w:rsidRDefault="003B6540" w:rsidP="003B6540">
      <w:pPr>
        <w:shd w:val="clear" w:color="auto" w:fill="FFFFFF"/>
        <w:spacing w:line="276" w:lineRule="auto"/>
        <w:jc w:val="both"/>
        <w:rPr>
          <w:rFonts w:ascii="Franklin Gothic Book" w:eastAsia="Times New Roman" w:hAnsi="Franklin Gothic Book"/>
          <w:b/>
          <w:u w:val="single"/>
        </w:rPr>
      </w:pPr>
    </w:p>
    <w:p w:rsidR="00CB4915" w:rsidRPr="003B6540" w:rsidRDefault="00FD67A3" w:rsidP="003B6540">
      <w:pPr>
        <w:shd w:val="clear" w:color="auto" w:fill="FFFFFF"/>
        <w:spacing w:line="276" w:lineRule="auto"/>
        <w:jc w:val="both"/>
        <w:rPr>
          <w:rFonts w:ascii="Franklin Gothic Book" w:eastAsia="Times New Roman" w:hAnsi="Franklin Gothic Book"/>
          <w:b/>
        </w:rPr>
      </w:pPr>
      <w:r w:rsidRPr="003B6540">
        <w:rPr>
          <w:rFonts w:ascii="Franklin Gothic Book" w:eastAsia="Times New Roman" w:hAnsi="Franklin Gothic Book"/>
          <w:b/>
        </w:rPr>
        <w:t>Information Communications and Technology (ICT)</w:t>
      </w:r>
      <w:r w:rsidR="00C33C0A" w:rsidRPr="003B6540">
        <w:rPr>
          <w:rFonts w:ascii="Franklin Gothic Book" w:eastAsia="Times New Roman" w:hAnsi="Franklin Gothic Book"/>
          <w:b/>
        </w:rPr>
        <w:t xml:space="preserve"> and Other International Services</w:t>
      </w:r>
    </w:p>
    <w:p w:rsidR="00446013" w:rsidRPr="003B6540" w:rsidRDefault="00D946EB" w:rsidP="003B6540">
      <w:pPr>
        <w:spacing w:line="276" w:lineRule="auto"/>
        <w:jc w:val="both"/>
        <w:rPr>
          <w:rFonts w:ascii="Franklin Gothic Book" w:hAnsi="Franklin Gothic Book"/>
        </w:rPr>
      </w:pPr>
      <w:r w:rsidRPr="003B6540">
        <w:rPr>
          <w:rFonts w:ascii="Franklin Gothic Book" w:hAnsi="Franklin Gothic Book"/>
          <w:shd w:val="clear" w:color="auto" w:fill="FFFFFF"/>
        </w:rPr>
        <w:t xml:space="preserve">This is an emerging sector supported by the country’s Head of State to being an efficiency driven economy where ICT plays a vital role. Government has undertaken a number of initiatives to ensure growth in this sector such as the creation of an innovation park, e-government and digital migration. International players such as MTN, Data net and Jenny amongst others have successfully established their operations in </w:t>
      </w:r>
      <w:proofErr w:type="spellStart"/>
      <w:r w:rsidRPr="003B6540">
        <w:rPr>
          <w:rFonts w:ascii="Franklin Gothic Book" w:hAnsi="Franklin Gothic Book"/>
          <w:shd w:val="clear" w:color="auto" w:fill="FFFFFF"/>
        </w:rPr>
        <w:t>Eswatini</w:t>
      </w:r>
      <w:proofErr w:type="spellEnd"/>
      <w:r w:rsidRPr="003B6540">
        <w:rPr>
          <w:rFonts w:ascii="Franklin Gothic Book" w:hAnsi="Franklin Gothic Book"/>
          <w:shd w:val="clear" w:color="auto" w:fill="FFFFFF"/>
        </w:rPr>
        <w:t xml:space="preserve"> due to their ability to serve global clients with high-quality, inventive solutions. In this sector, opportunities exist in the implementation of e-government services such as electronic transaction system, e-Visa, e-Procurement and smart ID’s. In other areas opportunities exists in artificial intelligence, financial technology, 5G techno</w:t>
      </w:r>
      <w:r w:rsidR="003B6540">
        <w:rPr>
          <w:rFonts w:ascii="Franklin Gothic Book" w:hAnsi="Franklin Gothic Book"/>
          <w:shd w:val="clear" w:color="auto" w:fill="FFFFFF"/>
        </w:rPr>
        <w:t>logy, etc.</w:t>
      </w:r>
    </w:p>
    <w:p w:rsidR="003B6540" w:rsidRDefault="003B6540" w:rsidP="003B6540">
      <w:pPr>
        <w:shd w:val="clear" w:color="auto" w:fill="FFFFFF"/>
        <w:spacing w:line="276" w:lineRule="auto"/>
        <w:jc w:val="both"/>
        <w:rPr>
          <w:rFonts w:ascii="Franklin Gothic Book" w:eastAsia="Times New Roman" w:hAnsi="Franklin Gothic Book"/>
          <w:b/>
          <w:u w:val="single"/>
        </w:rPr>
      </w:pPr>
    </w:p>
    <w:p w:rsidR="00B21512" w:rsidRPr="001F0039" w:rsidRDefault="00FD67A3" w:rsidP="003B6540">
      <w:pPr>
        <w:shd w:val="clear" w:color="auto" w:fill="FFFFFF"/>
        <w:spacing w:line="276" w:lineRule="auto"/>
        <w:jc w:val="both"/>
        <w:rPr>
          <w:rFonts w:ascii="Franklin Gothic Book" w:eastAsia="Times New Roman" w:hAnsi="Franklin Gothic Book"/>
          <w:b/>
        </w:rPr>
      </w:pPr>
      <w:r w:rsidRPr="001F0039">
        <w:rPr>
          <w:rFonts w:ascii="Franklin Gothic Book" w:eastAsia="Times New Roman" w:hAnsi="Franklin Gothic Book"/>
          <w:b/>
        </w:rPr>
        <w:t>Tourism</w:t>
      </w:r>
      <w:r w:rsidR="00C33C0A" w:rsidRPr="001F0039">
        <w:rPr>
          <w:rFonts w:ascii="Franklin Gothic Book" w:eastAsia="Times New Roman" w:hAnsi="Franklin Gothic Book"/>
          <w:b/>
        </w:rPr>
        <w:t xml:space="preserve"> </w:t>
      </w:r>
      <w:r w:rsidR="00313013" w:rsidRPr="001F0039">
        <w:rPr>
          <w:rFonts w:ascii="Franklin Gothic Book" w:eastAsia="Times New Roman" w:hAnsi="Franklin Gothic Book"/>
          <w:b/>
        </w:rPr>
        <w:t>&amp; Hospitality</w:t>
      </w:r>
    </w:p>
    <w:p w:rsidR="00D946EB" w:rsidRPr="003B6540" w:rsidRDefault="00D946EB" w:rsidP="003B6540">
      <w:pPr>
        <w:spacing w:before="100" w:beforeAutospacing="1" w:line="276" w:lineRule="auto"/>
        <w:jc w:val="both"/>
        <w:rPr>
          <w:rFonts w:ascii="Franklin Gothic Book" w:hAnsi="Franklin Gothic Book"/>
        </w:rPr>
      </w:pPr>
      <w:r w:rsidRPr="003B6540">
        <w:rPr>
          <w:rFonts w:ascii="Franklin Gothic Book" w:hAnsi="Franklin Gothic Book"/>
        </w:rPr>
        <w:t>Tourism remains one of the fastest growing sectors at 5% and largest income generator of income. The country is characterised by peace and stability, low crime rate, natural scenery and major cultural events which contribute to the attraction of tourists in the country reaching over 1 million annually. The country’s equidistance in relation to Mozambique and South Africa and richness of its biodiversity make it an attractive place for international t</w:t>
      </w:r>
      <w:r w:rsidR="003B6540">
        <w:rPr>
          <w:rFonts w:ascii="Franklin Gothic Book" w:hAnsi="Franklin Gothic Book"/>
        </w:rPr>
        <w:t>ourists. The</w:t>
      </w:r>
      <w:r w:rsidRPr="003B6540">
        <w:rPr>
          <w:rFonts w:ascii="Franklin Gothic Book" w:hAnsi="Franklin Gothic Book"/>
        </w:rPr>
        <w:t>s</w:t>
      </w:r>
      <w:r w:rsidR="003B6540">
        <w:rPr>
          <w:rFonts w:ascii="Franklin Gothic Book" w:hAnsi="Franklin Gothic Book"/>
        </w:rPr>
        <w:t>e</w:t>
      </w:r>
      <w:r w:rsidRPr="003B6540">
        <w:rPr>
          <w:rFonts w:ascii="Franklin Gothic Book" w:hAnsi="Franklin Gothic Book"/>
        </w:rPr>
        <w:t xml:space="preserve"> tourists needs activity when they are in the country hence, there are investment opportunities in developing tourism facilities which include; </w:t>
      </w:r>
    </w:p>
    <w:p w:rsidR="00D946EB" w:rsidRPr="003B6540" w:rsidRDefault="00D946EB" w:rsidP="003B6540">
      <w:pPr>
        <w:pStyle w:val="NoSpacing"/>
        <w:rPr>
          <w:rFonts w:ascii="Franklin Gothic Book" w:hAnsi="Franklin Gothic Book"/>
        </w:rPr>
      </w:pPr>
      <w:r w:rsidRPr="003B6540">
        <w:t>•</w:t>
      </w:r>
      <w:r w:rsidRPr="003B6540">
        <w:tab/>
      </w:r>
      <w:r w:rsidRPr="003B6540">
        <w:rPr>
          <w:rFonts w:ascii="Franklin Gothic Book" w:hAnsi="Franklin Gothic Book"/>
        </w:rPr>
        <w:t xml:space="preserve">Amusement parks, </w:t>
      </w:r>
    </w:p>
    <w:p w:rsidR="00D946EB" w:rsidRPr="003B6540" w:rsidRDefault="00D946EB" w:rsidP="003B6540">
      <w:pPr>
        <w:pStyle w:val="NoSpacing"/>
        <w:rPr>
          <w:rFonts w:ascii="Franklin Gothic Book" w:hAnsi="Franklin Gothic Book"/>
        </w:rPr>
      </w:pPr>
      <w:r w:rsidRPr="003B6540">
        <w:rPr>
          <w:rFonts w:ascii="Franklin Gothic Book" w:hAnsi="Franklin Gothic Book"/>
        </w:rPr>
        <w:t>•</w:t>
      </w:r>
      <w:r w:rsidRPr="003B6540">
        <w:rPr>
          <w:rFonts w:ascii="Franklin Gothic Book" w:hAnsi="Franklin Gothic Book"/>
        </w:rPr>
        <w:tab/>
      </w:r>
      <w:r w:rsidR="003B6540" w:rsidRPr="003B6540">
        <w:rPr>
          <w:rFonts w:ascii="Franklin Gothic Book" w:hAnsi="Franklin Gothic Book"/>
        </w:rPr>
        <w:t>Casinos</w:t>
      </w:r>
      <w:r w:rsidRPr="003B6540">
        <w:rPr>
          <w:rFonts w:ascii="Franklin Gothic Book" w:hAnsi="Franklin Gothic Book"/>
        </w:rPr>
        <w:t xml:space="preserve">, </w:t>
      </w:r>
    </w:p>
    <w:p w:rsidR="00D946EB" w:rsidRPr="003B6540" w:rsidRDefault="00D946EB" w:rsidP="003B6540">
      <w:pPr>
        <w:pStyle w:val="NoSpacing"/>
        <w:rPr>
          <w:rFonts w:ascii="Franklin Gothic Book" w:hAnsi="Franklin Gothic Book"/>
        </w:rPr>
      </w:pPr>
      <w:r w:rsidRPr="003B6540">
        <w:rPr>
          <w:rFonts w:ascii="Franklin Gothic Book" w:hAnsi="Franklin Gothic Book"/>
        </w:rPr>
        <w:t>•</w:t>
      </w:r>
      <w:r w:rsidRPr="003B6540">
        <w:rPr>
          <w:rFonts w:ascii="Franklin Gothic Book" w:hAnsi="Franklin Gothic Book"/>
        </w:rPr>
        <w:tab/>
      </w:r>
      <w:r w:rsidR="003B6540" w:rsidRPr="003B6540">
        <w:rPr>
          <w:rFonts w:ascii="Franklin Gothic Book" w:hAnsi="Franklin Gothic Book"/>
        </w:rPr>
        <w:t>Theatres</w:t>
      </w:r>
      <w:r w:rsidRPr="003B6540">
        <w:rPr>
          <w:rFonts w:ascii="Franklin Gothic Book" w:hAnsi="Franklin Gothic Book"/>
        </w:rPr>
        <w:t>,</w:t>
      </w:r>
    </w:p>
    <w:p w:rsidR="00D946EB" w:rsidRPr="003B6540" w:rsidRDefault="00D946EB" w:rsidP="003B6540">
      <w:pPr>
        <w:pStyle w:val="NoSpacing"/>
        <w:rPr>
          <w:rFonts w:ascii="Franklin Gothic Book" w:hAnsi="Franklin Gothic Book"/>
        </w:rPr>
      </w:pPr>
      <w:r w:rsidRPr="003B6540">
        <w:rPr>
          <w:rFonts w:ascii="Franklin Gothic Book" w:hAnsi="Franklin Gothic Book"/>
        </w:rPr>
        <w:t>•</w:t>
      </w:r>
      <w:r w:rsidRPr="003B6540">
        <w:rPr>
          <w:rFonts w:ascii="Franklin Gothic Book" w:hAnsi="Franklin Gothic Book"/>
        </w:rPr>
        <w:tab/>
        <w:t xml:space="preserve">upgrading and commercialising community tourism sites, </w:t>
      </w:r>
    </w:p>
    <w:p w:rsidR="00D946EB" w:rsidRPr="003B6540" w:rsidRDefault="00D946EB" w:rsidP="003B6540">
      <w:pPr>
        <w:pStyle w:val="NoSpacing"/>
        <w:rPr>
          <w:rFonts w:ascii="Franklin Gothic Book" w:hAnsi="Franklin Gothic Book"/>
        </w:rPr>
      </w:pPr>
      <w:r w:rsidRPr="003B6540">
        <w:rPr>
          <w:rFonts w:ascii="Franklin Gothic Book" w:hAnsi="Franklin Gothic Book"/>
        </w:rPr>
        <w:t>•</w:t>
      </w:r>
      <w:r w:rsidRPr="003B6540">
        <w:rPr>
          <w:rFonts w:ascii="Franklin Gothic Book" w:hAnsi="Franklin Gothic Book"/>
        </w:rPr>
        <w:tab/>
      </w:r>
      <w:r w:rsidR="003B6540" w:rsidRPr="003B6540">
        <w:rPr>
          <w:rFonts w:ascii="Franklin Gothic Book" w:hAnsi="Franklin Gothic Book"/>
        </w:rPr>
        <w:t>Hotels</w:t>
      </w:r>
      <w:r w:rsidRPr="003B6540">
        <w:rPr>
          <w:rFonts w:ascii="Franklin Gothic Book" w:hAnsi="Franklin Gothic Book"/>
        </w:rPr>
        <w:t xml:space="preserve"> and </w:t>
      </w:r>
    </w:p>
    <w:p w:rsidR="00651845" w:rsidRPr="003B6540" w:rsidRDefault="00D946EB" w:rsidP="003B6540">
      <w:pPr>
        <w:pStyle w:val="NoSpacing"/>
        <w:rPr>
          <w:rFonts w:ascii="Franklin Gothic Book" w:hAnsi="Franklin Gothic Book"/>
        </w:rPr>
      </w:pPr>
      <w:r w:rsidRPr="003B6540">
        <w:rPr>
          <w:rFonts w:ascii="Franklin Gothic Book" w:hAnsi="Franklin Gothic Book"/>
        </w:rPr>
        <w:t>•</w:t>
      </w:r>
      <w:r w:rsidRPr="003B6540">
        <w:rPr>
          <w:rFonts w:ascii="Franklin Gothic Book" w:hAnsi="Franklin Gothic Book"/>
        </w:rPr>
        <w:tab/>
      </w:r>
      <w:r w:rsidR="003B6540" w:rsidRPr="003B6540">
        <w:rPr>
          <w:rFonts w:ascii="Franklin Gothic Book" w:hAnsi="Franklin Gothic Book"/>
        </w:rPr>
        <w:t>Golf</w:t>
      </w:r>
      <w:r w:rsidRPr="003B6540">
        <w:rPr>
          <w:rFonts w:ascii="Franklin Gothic Book" w:hAnsi="Franklin Gothic Book"/>
        </w:rPr>
        <w:t xml:space="preserve"> courses.</w:t>
      </w:r>
    </w:p>
    <w:p w:rsidR="001F0039" w:rsidRDefault="001F0039" w:rsidP="003B6540">
      <w:pPr>
        <w:spacing w:line="276" w:lineRule="auto"/>
        <w:jc w:val="both"/>
        <w:rPr>
          <w:rFonts w:ascii="Franklin Gothic Book" w:hAnsi="Franklin Gothic Book"/>
          <w:b/>
        </w:rPr>
      </w:pPr>
      <w:bookmarkStart w:id="0" w:name="_GoBack"/>
      <w:bookmarkEnd w:id="0"/>
    </w:p>
    <w:p w:rsidR="003B6540" w:rsidRPr="001F0039" w:rsidRDefault="00D946EB" w:rsidP="003B6540">
      <w:pPr>
        <w:spacing w:line="276" w:lineRule="auto"/>
        <w:jc w:val="both"/>
        <w:rPr>
          <w:rFonts w:ascii="Franklin Gothic Book" w:hAnsi="Franklin Gothic Book"/>
          <w:b/>
        </w:rPr>
      </w:pPr>
      <w:r w:rsidRPr="003B6540">
        <w:rPr>
          <w:rFonts w:ascii="Franklin Gothic Book" w:hAnsi="Franklin Gothic Book"/>
          <w:b/>
        </w:rPr>
        <w:t>Education</w:t>
      </w:r>
    </w:p>
    <w:p w:rsidR="00D946EB" w:rsidRDefault="00D946EB" w:rsidP="003B6540">
      <w:pPr>
        <w:spacing w:line="276" w:lineRule="auto"/>
        <w:jc w:val="both"/>
        <w:rPr>
          <w:rFonts w:ascii="Franklin Gothic Book" w:hAnsi="Franklin Gothic Book"/>
        </w:rPr>
      </w:pPr>
      <w:r w:rsidRPr="003B6540">
        <w:rPr>
          <w:rFonts w:ascii="Franklin Gothic Book" w:hAnsi="Franklin Gothic Book"/>
        </w:rPr>
        <w:t xml:space="preserve">Education is the foundation of any country’s economic and social development hence government’s objective is to provide affordable, accessible and relevant system. </w:t>
      </w:r>
      <w:proofErr w:type="spellStart"/>
      <w:r w:rsidRPr="003B6540">
        <w:rPr>
          <w:rFonts w:ascii="Franklin Gothic Book" w:hAnsi="Franklin Gothic Book"/>
        </w:rPr>
        <w:t>Eswatini’s</w:t>
      </w:r>
      <w:proofErr w:type="spellEnd"/>
      <w:r w:rsidRPr="003B6540">
        <w:rPr>
          <w:rFonts w:ascii="Franklin Gothic Book" w:hAnsi="Franklin Gothic Book"/>
        </w:rPr>
        <w:t xml:space="preserve"> vision 2022 is aimed at developing a knowledge-based and technology-led economy. The private sector is recognized as a critical stakeholder and partner in educational development and in economic development in general, since it is a provider of income, jobs, goods, and services to enhance people’s lives and help them to graduate from poverty. The Government of </w:t>
      </w:r>
      <w:proofErr w:type="spellStart"/>
      <w:r w:rsidRPr="003B6540">
        <w:rPr>
          <w:rFonts w:ascii="Franklin Gothic Book" w:hAnsi="Franklin Gothic Book"/>
        </w:rPr>
        <w:t>Eswatini</w:t>
      </w:r>
      <w:proofErr w:type="spellEnd"/>
      <w:r w:rsidRPr="003B6540">
        <w:rPr>
          <w:rFonts w:ascii="Franklin Gothic Book" w:hAnsi="Franklin Gothic Book"/>
        </w:rPr>
        <w:t xml:space="preserve"> is fully committed to the establishment of centres of excellence in selected educational opportunities. </w:t>
      </w:r>
      <w:r w:rsidR="00ED19B0" w:rsidRPr="003B6540">
        <w:rPr>
          <w:rFonts w:ascii="Franklin Gothic Book" w:hAnsi="Franklin Gothic Book"/>
        </w:rPr>
        <w:t>They</w:t>
      </w:r>
      <w:r w:rsidRPr="003B6540">
        <w:rPr>
          <w:rFonts w:ascii="Franklin Gothic Book" w:hAnsi="Franklin Gothic Book"/>
        </w:rPr>
        <w:t xml:space="preserve"> include;</w:t>
      </w:r>
    </w:p>
    <w:p w:rsidR="00D946EB" w:rsidRPr="003B6540" w:rsidRDefault="00D946EB" w:rsidP="003B6540">
      <w:pPr>
        <w:pStyle w:val="NoSpacing"/>
        <w:rPr>
          <w:rFonts w:ascii="Franklin Gothic Book" w:hAnsi="Franklin Gothic Book"/>
        </w:rPr>
      </w:pPr>
      <w:r w:rsidRPr="003B6540">
        <w:t>•</w:t>
      </w:r>
      <w:r w:rsidRPr="003B6540">
        <w:tab/>
      </w:r>
      <w:r w:rsidRPr="003B6540">
        <w:rPr>
          <w:rFonts w:ascii="Franklin Gothic Book" w:hAnsi="Franklin Gothic Book"/>
        </w:rPr>
        <w:t xml:space="preserve">Construction of computer labs, </w:t>
      </w:r>
    </w:p>
    <w:p w:rsidR="00D946EB" w:rsidRPr="003B6540" w:rsidRDefault="00D946EB" w:rsidP="003B6540">
      <w:pPr>
        <w:pStyle w:val="NoSpacing"/>
        <w:rPr>
          <w:rFonts w:ascii="Franklin Gothic Book" w:hAnsi="Franklin Gothic Book"/>
        </w:rPr>
      </w:pPr>
      <w:r w:rsidRPr="003B6540">
        <w:rPr>
          <w:rFonts w:ascii="Franklin Gothic Book" w:hAnsi="Franklin Gothic Book"/>
        </w:rPr>
        <w:t>•</w:t>
      </w:r>
      <w:r w:rsidRPr="003B6540">
        <w:rPr>
          <w:rFonts w:ascii="Franklin Gothic Book" w:hAnsi="Franklin Gothic Book"/>
        </w:rPr>
        <w:tab/>
        <w:t xml:space="preserve">Establishment of ICT inspectorate, </w:t>
      </w:r>
    </w:p>
    <w:p w:rsidR="00D946EB" w:rsidRPr="003B6540" w:rsidRDefault="00D946EB" w:rsidP="003B6540">
      <w:pPr>
        <w:pStyle w:val="NoSpacing"/>
        <w:rPr>
          <w:rFonts w:ascii="Franklin Gothic Book" w:hAnsi="Franklin Gothic Book"/>
        </w:rPr>
      </w:pPr>
      <w:r w:rsidRPr="003B6540">
        <w:rPr>
          <w:rFonts w:ascii="Franklin Gothic Book" w:hAnsi="Franklin Gothic Book"/>
        </w:rPr>
        <w:t>•</w:t>
      </w:r>
      <w:r w:rsidRPr="003B6540">
        <w:rPr>
          <w:rFonts w:ascii="Franklin Gothic Book" w:hAnsi="Franklin Gothic Book"/>
        </w:rPr>
        <w:tab/>
        <w:t xml:space="preserve">Creation of posts for ICT teachers, </w:t>
      </w:r>
    </w:p>
    <w:p w:rsidR="00D946EB" w:rsidRPr="003B6540" w:rsidRDefault="00D946EB" w:rsidP="003B6540">
      <w:pPr>
        <w:pStyle w:val="NoSpacing"/>
        <w:rPr>
          <w:rFonts w:ascii="Franklin Gothic Book" w:hAnsi="Franklin Gothic Book"/>
        </w:rPr>
      </w:pPr>
      <w:r w:rsidRPr="003B6540">
        <w:rPr>
          <w:rFonts w:ascii="Franklin Gothic Book" w:hAnsi="Franklin Gothic Book"/>
        </w:rPr>
        <w:t>•</w:t>
      </w:r>
      <w:r w:rsidRPr="003B6540">
        <w:rPr>
          <w:rFonts w:ascii="Franklin Gothic Book" w:hAnsi="Franklin Gothic Book"/>
        </w:rPr>
        <w:tab/>
        <w:t xml:space="preserve">Establishment of programs to train teachers at pre-service and </w:t>
      </w:r>
    </w:p>
    <w:p w:rsidR="00D946EB" w:rsidRPr="003B6540" w:rsidRDefault="00D946EB" w:rsidP="003B6540">
      <w:pPr>
        <w:pStyle w:val="NoSpacing"/>
        <w:rPr>
          <w:rFonts w:ascii="Franklin Gothic Book" w:hAnsi="Franklin Gothic Book"/>
        </w:rPr>
      </w:pPr>
      <w:r w:rsidRPr="003B6540">
        <w:rPr>
          <w:rFonts w:ascii="Franklin Gothic Book" w:hAnsi="Franklin Gothic Book"/>
        </w:rPr>
        <w:t>•</w:t>
      </w:r>
      <w:r w:rsidRPr="003B6540">
        <w:rPr>
          <w:rFonts w:ascii="Franklin Gothic Book" w:hAnsi="Franklin Gothic Book"/>
        </w:rPr>
        <w:tab/>
        <w:t>E-books uploaded to assistive devices for SEN learners.</w:t>
      </w:r>
    </w:p>
    <w:p w:rsidR="003B6540" w:rsidRDefault="003B6540" w:rsidP="003B6540">
      <w:pPr>
        <w:spacing w:line="276" w:lineRule="auto"/>
        <w:jc w:val="both"/>
        <w:rPr>
          <w:rFonts w:ascii="Arial Rounded MT Bold" w:hAnsi="Arial Rounded MT Bold"/>
        </w:rPr>
      </w:pPr>
    </w:p>
    <w:p w:rsidR="00196F81" w:rsidRPr="003B6540" w:rsidRDefault="003B6540" w:rsidP="003B6540">
      <w:pPr>
        <w:pStyle w:val="ListParagraph"/>
        <w:numPr>
          <w:ilvl w:val="0"/>
          <w:numId w:val="1"/>
        </w:numPr>
        <w:spacing w:line="276" w:lineRule="auto"/>
        <w:jc w:val="both"/>
        <w:rPr>
          <w:rFonts w:ascii="Arial Rounded MT Bold" w:hAnsi="Arial Rounded MT Bold"/>
        </w:rPr>
      </w:pPr>
      <w:r w:rsidRPr="003B6540">
        <w:rPr>
          <w:rFonts w:ascii="Arial Rounded MT Bold" w:hAnsi="Arial Rounded MT Bold"/>
        </w:rPr>
        <w:t>THE ESWATINI INVESTMENT PROMOTION AUTHORITY (EIPA) SERVICES INCLUDE:</w:t>
      </w:r>
    </w:p>
    <w:p w:rsidR="00196F81" w:rsidRPr="003B6540" w:rsidRDefault="007336D3" w:rsidP="003B6540">
      <w:pPr>
        <w:pStyle w:val="ListParagraph"/>
        <w:numPr>
          <w:ilvl w:val="0"/>
          <w:numId w:val="11"/>
        </w:numPr>
        <w:spacing w:after="0" w:afterAutospacing="0" w:line="276" w:lineRule="auto"/>
        <w:jc w:val="both"/>
        <w:rPr>
          <w:rFonts w:ascii="Franklin Gothic Book" w:hAnsi="Franklin Gothic Book"/>
        </w:rPr>
      </w:pPr>
      <w:r w:rsidRPr="003B6540">
        <w:rPr>
          <w:rFonts w:ascii="Franklin Gothic Book" w:hAnsi="Franklin Gothic Book"/>
        </w:rPr>
        <w:t>Identification and dissemination of</w:t>
      </w:r>
      <w:r w:rsidR="00196F81" w:rsidRPr="003B6540">
        <w:rPr>
          <w:rFonts w:ascii="Franklin Gothic Book" w:hAnsi="Franklin Gothic Book"/>
        </w:rPr>
        <w:t xml:space="preserve"> trade and investment opportunities</w:t>
      </w:r>
    </w:p>
    <w:p w:rsidR="00196F81" w:rsidRPr="003B6540" w:rsidRDefault="007336D3" w:rsidP="003B6540">
      <w:pPr>
        <w:pStyle w:val="ListParagraph"/>
        <w:numPr>
          <w:ilvl w:val="0"/>
          <w:numId w:val="11"/>
        </w:numPr>
        <w:spacing w:after="0" w:afterAutospacing="0" w:line="276" w:lineRule="auto"/>
        <w:jc w:val="both"/>
        <w:rPr>
          <w:rFonts w:ascii="Franklin Gothic Book" w:hAnsi="Franklin Gothic Book"/>
        </w:rPr>
      </w:pPr>
      <w:r w:rsidRPr="003B6540">
        <w:rPr>
          <w:rFonts w:ascii="Franklin Gothic Book" w:hAnsi="Franklin Gothic Book"/>
        </w:rPr>
        <w:t>Promotion and facilitation of</w:t>
      </w:r>
      <w:r w:rsidR="00196F81" w:rsidRPr="003B6540">
        <w:rPr>
          <w:rFonts w:ascii="Franklin Gothic Book" w:hAnsi="Franklin Gothic Book"/>
        </w:rPr>
        <w:t xml:space="preserve"> internal and external trade</w:t>
      </w:r>
    </w:p>
    <w:p w:rsidR="00196F81" w:rsidRPr="003B6540" w:rsidRDefault="00196F81" w:rsidP="003B6540">
      <w:pPr>
        <w:pStyle w:val="ListParagraph"/>
        <w:numPr>
          <w:ilvl w:val="0"/>
          <w:numId w:val="11"/>
        </w:numPr>
        <w:spacing w:after="0" w:afterAutospacing="0" w:line="276" w:lineRule="auto"/>
        <w:jc w:val="both"/>
        <w:rPr>
          <w:rFonts w:ascii="Franklin Gothic Book" w:hAnsi="Franklin Gothic Book"/>
        </w:rPr>
      </w:pPr>
      <w:r w:rsidRPr="003B6540">
        <w:rPr>
          <w:rFonts w:ascii="Franklin Gothic Book" w:hAnsi="Franklin Gothic Book"/>
        </w:rPr>
        <w:t>Investment facilitation and aftercare services</w:t>
      </w:r>
    </w:p>
    <w:p w:rsidR="00196F81" w:rsidRPr="003B6540" w:rsidRDefault="00196F81" w:rsidP="003B6540">
      <w:pPr>
        <w:pStyle w:val="ListParagraph"/>
        <w:numPr>
          <w:ilvl w:val="0"/>
          <w:numId w:val="11"/>
        </w:numPr>
        <w:spacing w:after="0" w:afterAutospacing="0" w:line="276" w:lineRule="auto"/>
        <w:jc w:val="both"/>
        <w:rPr>
          <w:rFonts w:ascii="Franklin Gothic Book" w:hAnsi="Franklin Gothic Book"/>
        </w:rPr>
      </w:pPr>
      <w:r w:rsidRPr="003B6540">
        <w:rPr>
          <w:rFonts w:ascii="Franklin Gothic Book" w:hAnsi="Franklin Gothic Book"/>
        </w:rPr>
        <w:t>Business registration and licensing</w:t>
      </w:r>
    </w:p>
    <w:p w:rsidR="00196F81" w:rsidRPr="003B6540" w:rsidRDefault="007336D3" w:rsidP="003B6540">
      <w:pPr>
        <w:pStyle w:val="ListParagraph"/>
        <w:numPr>
          <w:ilvl w:val="0"/>
          <w:numId w:val="11"/>
        </w:numPr>
        <w:spacing w:after="0" w:afterAutospacing="0" w:line="276" w:lineRule="auto"/>
        <w:jc w:val="both"/>
        <w:rPr>
          <w:rFonts w:ascii="Franklin Gothic Book" w:hAnsi="Franklin Gothic Book"/>
        </w:rPr>
      </w:pPr>
      <w:r w:rsidRPr="003B6540">
        <w:rPr>
          <w:rFonts w:ascii="Franklin Gothic Book" w:hAnsi="Franklin Gothic Book"/>
        </w:rPr>
        <w:t>Facilitation of</w:t>
      </w:r>
      <w:r w:rsidR="00196F81" w:rsidRPr="003B6540">
        <w:rPr>
          <w:rFonts w:ascii="Franklin Gothic Book" w:hAnsi="Franklin Gothic Book"/>
        </w:rPr>
        <w:t xml:space="preserve"> work permits and visas</w:t>
      </w:r>
    </w:p>
    <w:p w:rsidR="00196F81" w:rsidRPr="003B6540" w:rsidRDefault="007336D3" w:rsidP="003B6540">
      <w:pPr>
        <w:pStyle w:val="ListParagraph"/>
        <w:numPr>
          <w:ilvl w:val="0"/>
          <w:numId w:val="11"/>
        </w:numPr>
        <w:spacing w:after="0" w:afterAutospacing="0" w:line="276" w:lineRule="auto"/>
        <w:jc w:val="both"/>
        <w:rPr>
          <w:rFonts w:ascii="Franklin Gothic Book" w:hAnsi="Franklin Gothic Book"/>
        </w:rPr>
      </w:pPr>
      <w:r w:rsidRPr="003B6540">
        <w:rPr>
          <w:rFonts w:ascii="Franklin Gothic Book" w:hAnsi="Franklin Gothic Book"/>
        </w:rPr>
        <w:t>Providing</w:t>
      </w:r>
      <w:r w:rsidR="00196F81" w:rsidRPr="003B6540">
        <w:rPr>
          <w:rFonts w:ascii="Franklin Gothic Book" w:hAnsi="Franklin Gothic Book"/>
        </w:rPr>
        <w:t xml:space="preserve"> a one stop shop information support facility for investors</w:t>
      </w:r>
      <w:r w:rsidR="00446013" w:rsidRPr="003B6540">
        <w:rPr>
          <w:rFonts w:ascii="Franklin Gothic Book" w:hAnsi="Franklin Gothic Book"/>
        </w:rPr>
        <w:t>.</w:t>
      </w:r>
    </w:p>
    <w:p w:rsidR="00446013" w:rsidRPr="003B6540" w:rsidRDefault="00446013" w:rsidP="003B6540">
      <w:pPr>
        <w:spacing w:line="276" w:lineRule="auto"/>
        <w:jc w:val="both"/>
        <w:rPr>
          <w:rFonts w:ascii="Franklin Gothic Book" w:hAnsi="Franklin Gothic Book"/>
        </w:rPr>
      </w:pPr>
    </w:p>
    <w:p w:rsidR="00964261" w:rsidRPr="003B6540" w:rsidRDefault="003B6540" w:rsidP="003B6540">
      <w:pPr>
        <w:pStyle w:val="ListParagraph"/>
        <w:numPr>
          <w:ilvl w:val="0"/>
          <w:numId w:val="1"/>
        </w:numPr>
        <w:spacing w:after="0" w:afterAutospacing="0" w:line="276" w:lineRule="auto"/>
        <w:jc w:val="both"/>
        <w:rPr>
          <w:rFonts w:ascii="Arial Rounded MT Bold" w:hAnsi="Arial Rounded MT Bold"/>
        </w:rPr>
      </w:pPr>
      <w:r w:rsidRPr="003B6540">
        <w:rPr>
          <w:rFonts w:ascii="Arial Rounded MT Bold" w:hAnsi="Arial Rounded MT Bold"/>
        </w:rPr>
        <w:t>KEY ADDRESSES AND A LINK TO OUR WEBSITE</w:t>
      </w:r>
    </w:p>
    <w:p w:rsidR="00FD67A3" w:rsidRPr="003B6540" w:rsidRDefault="00D946EB" w:rsidP="003B6540">
      <w:pPr>
        <w:pStyle w:val="ListParagraph"/>
        <w:spacing w:after="0" w:afterAutospacing="0" w:line="276" w:lineRule="auto"/>
        <w:ind w:left="62" w:firstLine="313"/>
        <w:jc w:val="both"/>
        <w:rPr>
          <w:rFonts w:ascii="Franklin Gothic Book" w:hAnsi="Franklin Gothic Book"/>
        </w:rPr>
      </w:pPr>
      <w:proofErr w:type="spellStart"/>
      <w:r w:rsidRPr="003B6540">
        <w:rPr>
          <w:rFonts w:ascii="Franklin Gothic Book" w:hAnsi="Franklin Gothic Book"/>
        </w:rPr>
        <w:t>Eswatini</w:t>
      </w:r>
      <w:proofErr w:type="spellEnd"/>
      <w:r w:rsidR="00FD67A3" w:rsidRPr="003B6540">
        <w:rPr>
          <w:rFonts w:ascii="Franklin Gothic Book" w:hAnsi="Franklin Gothic Book"/>
        </w:rPr>
        <w:t xml:space="preserve"> Investment Promotion Authority</w:t>
      </w:r>
    </w:p>
    <w:p w:rsidR="00FD67A3" w:rsidRPr="003B6540" w:rsidRDefault="007336D3" w:rsidP="003B6540">
      <w:pPr>
        <w:spacing w:line="276" w:lineRule="auto"/>
        <w:ind w:firstLine="375"/>
        <w:jc w:val="both"/>
        <w:rPr>
          <w:rFonts w:ascii="Franklin Gothic Book" w:hAnsi="Franklin Gothic Book"/>
        </w:rPr>
      </w:pPr>
      <w:r w:rsidRPr="003B6540">
        <w:rPr>
          <w:rFonts w:ascii="Franklin Gothic Book" w:hAnsi="Franklin Gothic Book"/>
        </w:rPr>
        <w:t>1st Floor</w:t>
      </w:r>
      <w:r w:rsidR="001F0039">
        <w:rPr>
          <w:rFonts w:ascii="Franklin Gothic Book" w:hAnsi="Franklin Gothic Book"/>
        </w:rPr>
        <w:t xml:space="preserve">; </w:t>
      </w:r>
      <w:proofErr w:type="spellStart"/>
      <w:r w:rsidR="00446013" w:rsidRPr="003B6540">
        <w:rPr>
          <w:rFonts w:ascii="Franklin Gothic Book" w:hAnsi="Franklin Gothic Book"/>
        </w:rPr>
        <w:t>Sibekelo</w:t>
      </w:r>
      <w:proofErr w:type="spellEnd"/>
      <w:r w:rsidR="00446013" w:rsidRPr="003B6540">
        <w:rPr>
          <w:rFonts w:ascii="Franklin Gothic Book" w:hAnsi="Franklin Gothic Book"/>
        </w:rPr>
        <w:t xml:space="preserve"> Build</w:t>
      </w:r>
      <w:r w:rsidRPr="003B6540">
        <w:rPr>
          <w:rFonts w:ascii="Franklin Gothic Book" w:hAnsi="Franklin Gothic Book"/>
        </w:rPr>
        <w:t>i</w:t>
      </w:r>
      <w:r w:rsidR="00446013" w:rsidRPr="003B6540">
        <w:rPr>
          <w:rFonts w:ascii="Franklin Gothic Book" w:hAnsi="Franklin Gothic Book"/>
        </w:rPr>
        <w:t>ng</w:t>
      </w:r>
    </w:p>
    <w:p w:rsidR="00FD67A3" w:rsidRPr="003B6540" w:rsidRDefault="00FD67A3" w:rsidP="001F0039">
      <w:pPr>
        <w:spacing w:line="276" w:lineRule="auto"/>
        <w:ind w:firstLine="375"/>
        <w:jc w:val="both"/>
        <w:rPr>
          <w:rFonts w:ascii="Franklin Gothic Book" w:hAnsi="Franklin Gothic Book"/>
        </w:rPr>
      </w:pPr>
      <w:proofErr w:type="spellStart"/>
      <w:r w:rsidRPr="003B6540">
        <w:rPr>
          <w:rFonts w:ascii="Franklin Gothic Book" w:hAnsi="Franklin Gothic Book"/>
        </w:rPr>
        <w:t>Mhlambanyatsi</w:t>
      </w:r>
      <w:proofErr w:type="spellEnd"/>
      <w:r w:rsidRPr="003B6540">
        <w:rPr>
          <w:rFonts w:ascii="Franklin Gothic Book" w:hAnsi="Franklin Gothic Book"/>
        </w:rPr>
        <w:t xml:space="preserve"> Road</w:t>
      </w:r>
      <w:r w:rsidR="001F0039">
        <w:rPr>
          <w:rFonts w:ascii="Franklin Gothic Book" w:hAnsi="Franklin Gothic Book"/>
        </w:rPr>
        <w:t xml:space="preserve">; </w:t>
      </w:r>
      <w:r w:rsidRPr="003B6540">
        <w:rPr>
          <w:rFonts w:ascii="Franklin Gothic Book" w:hAnsi="Franklin Gothic Book"/>
        </w:rPr>
        <w:t xml:space="preserve">Mbabane, </w:t>
      </w:r>
      <w:proofErr w:type="spellStart"/>
      <w:r w:rsidR="003B6540">
        <w:rPr>
          <w:rFonts w:ascii="Franklin Gothic Book" w:hAnsi="Franklin Gothic Book"/>
        </w:rPr>
        <w:t>Eswatini</w:t>
      </w:r>
      <w:proofErr w:type="spellEnd"/>
    </w:p>
    <w:p w:rsidR="00FD67A3" w:rsidRPr="003B6540" w:rsidRDefault="00FD67A3" w:rsidP="003B6540">
      <w:pPr>
        <w:spacing w:line="276" w:lineRule="auto"/>
        <w:ind w:firstLine="375"/>
        <w:jc w:val="both"/>
        <w:rPr>
          <w:rFonts w:ascii="Franklin Gothic Book" w:hAnsi="Franklin Gothic Book"/>
        </w:rPr>
      </w:pPr>
      <w:r w:rsidRPr="003B6540">
        <w:rPr>
          <w:rFonts w:ascii="Franklin Gothic Book" w:hAnsi="Franklin Gothic Book"/>
        </w:rPr>
        <w:t>P.O. Box 4194</w:t>
      </w:r>
      <w:r w:rsidR="001F0039">
        <w:rPr>
          <w:rFonts w:ascii="Franklin Gothic Book" w:hAnsi="Franklin Gothic Book"/>
        </w:rPr>
        <w:t xml:space="preserve">; </w:t>
      </w:r>
      <w:r w:rsidRPr="003B6540">
        <w:rPr>
          <w:rFonts w:ascii="Franklin Gothic Book" w:hAnsi="Franklin Gothic Book"/>
        </w:rPr>
        <w:t>Mbabane, H100</w:t>
      </w:r>
    </w:p>
    <w:p w:rsidR="00FD67A3" w:rsidRPr="003B6540" w:rsidRDefault="00FD67A3" w:rsidP="003B6540">
      <w:pPr>
        <w:spacing w:line="276" w:lineRule="auto"/>
        <w:ind w:firstLine="375"/>
        <w:jc w:val="both"/>
        <w:rPr>
          <w:rFonts w:ascii="Franklin Gothic Book" w:hAnsi="Franklin Gothic Book"/>
        </w:rPr>
      </w:pPr>
      <w:r w:rsidRPr="003B6540">
        <w:rPr>
          <w:rFonts w:ascii="Franklin Gothic Book" w:hAnsi="Franklin Gothic Book"/>
          <w:b/>
        </w:rPr>
        <w:t>Tel:</w:t>
      </w:r>
      <w:r w:rsidRPr="003B6540">
        <w:rPr>
          <w:rFonts w:ascii="Franklin Gothic Book" w:hAnsi="Franklin Gothic Book"/>
        </w:rPr>
        <w:t xml:space="preserve"> (+268)2404 0470/2/3/4</w:t>
      </w:r>
    </w:p>
    <w:p w:rsidR="00FD67A3" w:rsidRPr="003B6540" w:rsidRDefault="00FD67A3" w:rsidP="003B6540">
      <w:pPr>
        <w:spacing w:line="276" w:lineRule="auto"/>
        <w:ind w:firstLine="375"/>
        <w:jc w:val="both"/>
        <w:rPr>
          <w:rFonts w:ascii="Franklin Gothic Book" w:hAnsi="Franklin Gothic Book"/>
        </w:rPr>
      </w:pPr>
      <w:r w:rsidRPr="003B6540">
        <w:rPr>
          <w:rFonts w:ascii="Franklin Gothic Book" w:hAnsi="Franklin Gothic Book"/>
          <w:b/>
        </w:rPr>
        <w:t>Fax:</w:t>
      </w:r>
      <w:r w:rsidRPr="003B6540">
        <w:rPr>
          <w:rFonts w:ascii="Franklin Gothic Book" w:hAnsi="Franklin Gothic Book"/>
        </w:rPr>
        <w:t xml:space="preserve"> (+268) 2404 3374</w:t>
      </w:r>
    </w:p>
    <w:p w:rsidR="00FD67A3" w:rsidRPr="003B6540" w:rsidRDefault="00FD67A3" w:rsidP="001F0039">
      <w:pPr>
        <w:ind w:firstLine="375"/>
        <w:jc w:val="both"/>
        <w:rPr>
          <w:rFonts w:ascii="Franklin Gothic Book" w:hAnsi="Franklin Gothic Book"/>
        </w:rPr>
      </w:pPr>
      <w:r w:rsidRPr="003B6540">
        <w:rPr>
          <w:rFonts w:ascii="Franklin Gothic Book" w:hAnsi="Franklin Gothic Book"/>
          <w:b/>
        </w:rPr>
        <w:t>Email:</w:t>
      </w:r>
      <w:r w:rsidRPr="003B6540">
        <w:rPr>
          <w:rFonts w:ascii="Franklin Gothic Book" w:hAnsi="Franklin Gothic Book"/>
        </w:rPr>
        <w:tab/>
      </w:r>
      <w:hyperlink r:id="rId7" w:history="1">
        <w:r w:rsidRPr="003B6540">
          <w:rPr>
            <w:rStyle w:val="Hyperlink"/>
            <w:rFonts w:ascii="Franklin Gothic Book" w:hAnsi="Franklin Gothic Book"/>
            <w:color w:val="auto"/>
          </w:rPr>
          <w:t>enquiries@sipa.org.sz</w:t>
        </w:r>
      </w:hyperlink>
      <w:r w:rsidRPr="003B6540">
        <w:rPr>
          <w:rFonts w:ascii="Franklin Gothic Book" w:hAnsi="Franklin Gothic Book"/>
        </w:rPr>
        <w:t xml:space="preserve">  (Operations)</w:t>
      </w:r>
    </w:p>
    <w:p w:rsidR="00FD67A3" w:rsidRPr="003B6540" w:rsidRDefault="00FD67A3" w:rsidP="001F0039">
      <w:pPr>
        <w:pStyle w:val="ListParagraph"/>
        <w:spacing w:after="0" w:afterAutospacing="0"/>
        <w:ind w:left="62"/>
        <w:jc w:val="both"/>
        <w:rPr>
          <w:rFonts w:ascii="Franklin Gothic Book" w:hAnsi="Franklin Gothic Book"/>
        </w:rPr>
      </w:pPr>
      <w:r w:rsidRPr="003B6540">
        <w:rPr>
          <w:rFonts w:ascii="Franklin Gothic Book" w:hAnsi="Franklin Gothic Book"/>
        </w:rPr>
        <w:t xml:space="preserve"> </w:t>
      </w:r>
      <w:r w:rsidRPr="003B6540">
        <w:rPr>
          <w:rFonts w:ascii="Franklin Gothic Book" w:hAnsi="Franklin Gothic Book"/>
        </w:rPr>
        <w:tab/>
      </w:r>
      <w:r w:rsidR="00446013" w:rsidRPr="003B6540">
        <w:rPr>
          <w:rFonts w:ascii="Franklin Gothic Book" w:hAnsi="Franklin Gothic Book"/>
        </w:rPr>
        <w:tab/>
      </w:r>
      <w:hyperlink r:id="rId8" w:history="1">
        <w:r w:rsidRPr="003B6540">
          <w:rPr>
            <w:rStyle w:val="Hyperlink"/>
            <w:rFonts w:ascii="Franklin Gothic Book" w:hAnsi="Franklin Gothic Book"/>
            <w:color w:val="auto"/>
          </w:rPr>
          <w:t>info@sipa.org.sz</w:t>
        </w:r>
      </w:hyperlink>
      <w:r w:rsidRPr="003B6540">
        <w:rPr>
          <w:rFonts w:ascii="Franklin Gothic Book" w:hAnsi="Franklin Gothic Book"/>
        </w:rPr>
        <w:t xml:space="preserve">  (Administration)</w:t>
      </w:r>
    </w:p>
    <w:p w:rsidR="00964261" w:rsidRPr="003B6540" w:rsidRDefault="00964261" w:rsidP="003B6540">
      <w:pPr>
        <w:pStyle w:val="ListParagraph"/>
        <w:spacing w:after="0" w:afterAutospacing="0" w:line="276" w:lineRule="auto"/>
        <w:jc w:val="both"/>
        <w:rPr>
          <w:rFonts w:ascii="Franklin Gothic Book" w:hAnsi="Franklin Gothic Book"/>
        </w:rPr>
      </w:pPr>
      <w:r w:rsidRPr="003B6540">
        <w:rPr>
          <w:rFonts w:ascii="Franklin Gothic Book" w:hAnsi="Franklin Gothic Book"/>
        </w:rPr>
        <w:t> </w:t>
      </w:r>
      <w:r w:rsidR="00446013" w:rsidRPr="003B6540">
        <w:rPr>
          <w:rFonts w:ascii="Franklin Gothic Book" w:hAnsi="Franklin Gothic Book"/>
        </w:rPr>
        <w:t xml:space="preserve">     </w:t>
      </w:r>
      <w:r w:rsidR="00FD67A3" w:rsidRPr="003B6540">
        <w:rPr>
          <w:rFonts w:ascii="Franklin Gothic Book" w:hAnsi="Franklin Gothic Book"/>
          <w:b/>
        </w:rPr>
        <w:t>Website:</w:t>
      </w:r>
      <w:r w:rsidR="00FD67A3" w:rsidRPr="003B6540">
        <w:rPr>
          <w:rFonts w:ascii="Franklin Gothic Book" w:hAnsi="Franklin Gothic Book"/>
        </w:rPr>
        <w:t xml:space="preserve"> </w:t>
      </w:r>
      <w:hyperlink r:id="rId9" w:history="1">
        <w:r w:rsidR="00D946EB" w:rsidRPr="003B6540">
          <w:rPr>
            <w:rStyle w:val="Hyperlink"/>
            <w:rFonts w:ascii="Franklin Gothic Book" w:hAnsi="Franklin Gothic Book"/>
          </w:rPr>
          <w:t>www.investeswatini.org.sz</w:t>
        </w:r>
      </w:hyperlink>
    </w:p>
    <w:p w:rsidR="00D946EB" w:rsidRPr="003B6540" w:rsidRDefault="00D946EB" w:rsidP="003B6540">
      <w:pPr>
        <w:pStyle w:val="ListParagraph"/>
        <w:spacing w:after="0" w:afterAutospacing="0" w:line="276" w:lineRule="auto"/>
        <w:jc w:val="both"/>
        <w:rPr>
          <w:rFonts w:ascii="Franklin Gothic Book" w:hAnsi="Franklin Gothic Book"/>
        </w:rPr>
      </w:pPr>
      <w:r w:rsidRPr="003B6540">
        <w:rPr>
          <w:rFonts w:ascii="Franklin Gothic Book" w:eastAsia="DFKai-SB" w:hAnsi="Franklin Gothic Book"/>
          <w:b/>
          <w:noProof/>
          <w:lang w:val="en-GB" w:eastAsia="en-GB"/>
        </w:rPr>
        <w:drawing>
          <wp:inline distT="0" distB="0" distL="0" distR="0" wp14:anchorId="2EFD45F1" wp14:editId="4570F150">
            <wp:extent cx="1600200" cy="851786"/>
            <wp:effectExtent l="0" t="0" r="0" b="5715"/>
            <wp:docPr id="8" name="Picture 8" descr="C:\Users\Ntshangaseb\Desktop\SI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shangaseb\Desktop\SIPA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2375" cy="874236"/>
                    </a:xfrm>
                    <a:prstGeom prst="rect">
                      <a:avLst/>
                    </a:prstGeom>
                    <a:noFill/>
                    <a:ln>
                      <a:noFill/>
                    </a:ln>
                  </pic:spPr>
                </pic:pic>
              </a:graphicData>
            </a:graphic>
          </wp:inline>
        </w:drawing>
      </w:r>
    </w:p>
    <w:p w:rsidR="0015630D" w:rsidRPr="00196F81" w:rsidRDefault="0015630D" w:rsidP="00196F81">
      <w:pPr>
        <w:pStyle w:val="ListParagraph"/>
        <w:spacing w:after="0" w:afterAutospacing="0" w:line="276" w:lineRule="auto"/>
        <w:jc w:val="both"/>
        <w:rPr>
          <w:rFonts w:ascii="Franklin Gothic Book" w:hAnsi="Franklin Gothic Book"/>
        </w:rPr>
      </w:pPr>
    </w:p>
    <w:p w:rsidR="00AC3DE5" w:rsidRPr="00196F81" w:rsidRDefault="00AC3DE5" w:rsidP="00196F81">
      <w:pPr>
        <w:spacing w:line="276" w:lineRule="auto"/>
        <w:jc w:val="both"/>
        <w:rPr>
          <w:rFonts w:ascii="Franklin Gothic Book" w:hAnsi="Franklin Gothic Book"/>
        </w:rPr>
      </w:pPr>
    </w:p>
    <w:sectPr w:rsidR="00AC3DE5" w:rsidRPr="00196F8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1C5" w:rsidRDefault="00FE71C5" w:rsidP="00DD4CA7">
      <w:r>
        <w:separator/>
      </w:r>
    </w:p>
  </w:endnote>
  <w:endnote w:type="continuationSeparator" w:id="0">
    <w:p w:rsidR="00FE71C5" w:rsidRDefault="00FE71C5" w:rsidP="00DD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DFKai-SB">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1C5" w:rsidRDefault="00FE71C5" w:rsidP="00DD4CA7">
      <w:r>
        <w:separator/>
      </w:r>
    </w:p>
  </w:footnote>
  <w:footnote w:type="continuationSeparator" w:id="0">
    <w:p w:rsidR="00FE71C5" w:rsidRDefault="00FE71C5" w:rsidP="00DD4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B8" w:rsidRPr="00DD4CA7" w:rsidRDefault="008C5C7E" w:rsidP="008C5C7E">
    <w:pPr>
      <w:tabs>
        <w:tab w:val="center" w:pos="4513"/>
      </w:tabs>
      <w:spacing w:before="100" w:beforeAutospacing="1" w:line="276" w:lineRule="auto"/>
      <w:rPr>
        <w:rFonts w:ascii="Arial Rounded MT Bold" w:hAnsi="Arial Rounded MT Bold"/>
        <w:sz w:val="40"/>
        <w:szCs w:val="40"/>
      </w:rPr>
    </w:pPr>
    <w:r>
      <w:rPr>
        <w:noProof/>
        <w:lang w:val="en-GB" w:eastAsia="en-GB"/>
      </w:rPr>
      <w:drawing>
        <wp:anchor distT="0" distB="0" distL="114300" distR="114300" simplePos="0" relativeHeight="251660288" behindDoc="1" locked="0" layoutInCell="1" allowOverlap="1">
          <wp:simplePos x="0" y="0"/>
          <wp:positionH relativeFrom="column">
            <wp:posOffset>-771525</wp:posOffset>
          </wp:positionH>
          <wp:positionV relativeFrom="paragraph">
            <wp:posOffset>-344805</wp:posOffset>
          </wp:positionV>
          <wp:extent cx="1362075" cy="781050"/>
          <wp:effectExtent l="0" t="0" r="9525" b="0"/>
          <wp:wrapThrough wrapText="bothSides">
            <wp:wrapPolygon edited="0">
              <wp:start x="5740" y="0"/>
              <wp:lineTo x="2115" y="3161"/>
              <wp:lineTo x="1510" y="7902"/>
              <wp:lineTo x="302" y="14224"/>
              <wp:lineTo x="0" y="15278"/>
              <wp:lineTo x="0" y="18966"/>
              <wp:lineTo x="9063" y="21073"/>
              <wp:lineTo x="21449" y="21073"/>
              <wp:lineTo x="21449" y="20546"/>
              <wp:lineTo x="19334" y="16859"/>
              <wp:lineTo x="17824" y="11063"/>
              <wp:lineTo x="17220" y="5268"/>
              <wp:lineTo x="14501" y="527"/>
              <wp:lineTo x="12386" y="0"/>
              <wp:lineTo x="5740" y="0"/>
            </wp:wrapPolygon>
          </wp:wrapThrough>
          <wp:docPr id="7" name="Picture 7" descr="C:\Users\Banele.SIPA\Documents\Documents\BANELE JELE\FDI\logo\Brand Eswatin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nele.SIPA\Documents\Documents\BANELE JELE\FDI\logo\Brand Eswatini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1B8">
      <w:rPr>
        <w:rFonts w:ascii="Franklin Gothic Book" w:hAnsi="Franklin Gothic Book"/>
        <w:noProof/>
        <w:lang w:val="en-GB" w:eastAsia="en-GB"/>
      </w:rPr>
      <w:drawing>
        <wp:anchor distT="0" distB="0" distL="114300" distR="114300" simplePos="0" relativeHeight="251659264" behindDoc="1" locked="0" layoutInCell="1" allowOverlap="1" wp14:anchorId="615620DF" wp14:editId="40380884">
          <wp:simplePos x="0" y="0"/>
          <wp:positionH relativeFrom="column">
            <wp:posOffset>5024755</wp:posOffset>
          </wp:positionH>
          <wp:positionV relativeFrom="paragraph">
            <wp:posOffset>-297180</wp:posOffset>
          </wp:positionV>
          <wp:extent cx="1458595" cy="728345"/>
          <wp:effectExtent l="0" t="0" r="8255" b="0"/>
          <wp:wrapThrough wrapText="bothSides">
            <wp:wrapPolygon edited="0">
              <wp:start x="0" y="0"/>
              <wp:lineTo x="0" y="20903"/>
              <wp:lineTo x="21440" y="20903"/>
              <wp:lineTo x="21440"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zi flag.png"/>
                  <pic:cNvPicPr/>
                </pic:nvPicPr>
                <pic:blipFill>
                  <a:blip r:embed="rId2">
                    <a:extLst>
                      <a:ext uri="{28A0092B-C50C-407E-A947-70E740481C1C}">
                        <a14:useLocalDpi xmlns:a14="http://schemas.microsoft.com/office/drawing/2010/main" val="0"/>
                      </a:ext>
                    </a:extLst>
                  </a:blip>
                  <a:stretch>
                    <a:fillRect/>
                  </a:stretch>
                </pic:blipFill>
                <pic:spPr>
                  <a:xfrm>
                    <a:off x="0" y="0"/>
                    <a:ext cx="1458595" cy="728345"/>
                  </a:xfrm>
                  <a:prstGeom prst="rect">
                    <a:avLst/>
                  </a:prstGeom>
                </pic:spPr>
              </pic:pic>
            </a:graphicData>
          </a:graphic>
          <wp14:sizeRelH relativeFrom="page">
            <wp14:pctWidth>0</wp14:pctWidth>
          </wp14:sizeRelH>
          <wp14:sizeRelV relativeFrom="page">
            <wp14:pctHeight>0</wp14:pctHeight>
          </wp14:sizeRelV>
        </wp:anchor>
      </w:drawing>
    </w:r>
    <w:r>
      <w:rPr>
        <w:rFonts w:ascii="Arial Rounded MT Bold" w:hAnsi="Arial Rounded MT Bold"/>
        <w:sz w:val="40"/>
        <w:szCs w:val="40"/>
      </w:rPr>
      <w:t xml:space="preserve">            </w:t>
    </w:r>
    <w:r w:rsidR="002041B8" w:rsidRPr="00DD4CA7">
      <w:rPr>
        <w:rFonts w:ascii="Arial Rounded MT Bold" w:hAnsi="Arial Rounded MT Bold"/>
        <w:sz w:val="40"/>
        <w:szCs w:val="40"/>
      </w:rPr>
      <w:t xml:space="preserve">THE KINGDOM OF </w:t>
    </w:r>
    <w:r>
      <w:rPr>
        <w:rFonts w:ascii="Arial Rounded MT Bold" w:hAnsi="Arial Rounded MT Bold"/>
        <w:sz w:val="40"/>
        <w:szCs w:val="40"/>
      </w:rPr>
      <w:t>ESWATINI</w:t>
    </w:r>
  </w:p>
  <w:p w:rsidR="002041B8" w:rsidRDefault="00204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B19"/>
    <w:multiLevelType w:val="hybridMultilevel"/>
    <w:tmpl w:val="8A28BBD6"/>
    <w:lvl w:ilvl="0" w:tplc="1C090009">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 w15:restartNumberingAfterBreak="0">
    <w:nsid w:val="098D284B"/>
    <w:multiLevelType w:val="hybridMultilevel"/>
    <w:tmpl w:val="11D0B0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DD0285"/>
    <w:multiLevelType w:val="hybridMultilevel"/>
    <w:tmpl w:val="8EA0F45A"/>
    <w:lvl w:ilvl="0" w:tplc="A8E018BC">
      <w:start w:val="1"/>
      <w:numFmt w:val="bullet"/>
      <w:lvlText w:val="•"/>
      <w:lvlJc w:val="left"/>
      <w:pPr>
        <w:tabs>
          <w:tab w:val="num" w:pos="720"/>
        </w:tabs>
        <w:ind w:left="720" w:hanging="360"/>
      </w:pPr>
      <w:rPr>
        <w:rFonts w:ascii="Times New Roman" w:hAnsi="Times New Roman" w:hint="default"/>
      </w:rPr>
    </w:lvl>
    <w:lvl w:ilvl="1" w:tplc="5678B12A" w:tentative="1">
      <w:start w:val="1"/>
      <w:numFmt w:val="bullet"/>
      <w:lvlText w:val="•"/>
      <w:lvlJc w:val="left"/>
      <w:pPr>
        <w:tabs>
          <w:tab w:val="num" w:pos="1440"/>
        </w:tabs>
        <w:ind w:left="1440" w:hanging="360"/>
      </w:pPr>
      <w:rPr>
        <w:rFonts w:ascii="Times New Roman" w:hAnsi="Times New Roman" w:hint="default"/>
      </w:rPr>
    </w:lvl>
    <w:lvl w:ilvl="2" w:tplc="0E9492FC" w:tentative="1">
      <w:start w:val="1"/>
      <w:numFmt w:val="bullet"/>
      <w:lvlText w:val="•"/>
      <w:lvlJc w:val="left"/>
      <w:pPr>
        <w:tabs>
          <w:tab w:val="num" w:pos="2160"/>
        </w:tabs>
        <w:ind w:left="2160" w:hanging="360"/>
      </w:pPr>
      <w:rPr>
        <w:rFonts w:ascii="Times New Roman" w:hAnsi="Times New Roman" w:hint="default"/>
      </w:rPr>
    </w:lvl>
    <w:lvl w:ilvl="3" w:tplc="4FB2C20A" w:tentative="1">
      <w:start w:val="1"/>
      <w:numFmt w:val="bullet"/>
      <w:lvlText w:val="•"/>
      <w:lvlJc w:val="left"/>
      <w:pPr>
        <w:tabs>
          <w:tab w:val="num" w:pos="2880"/>
        </w:tabs>
        <w:ind w:left="2880" w:hanging="360"/>
      </w:pPr>
      <w:rPr>
        <w:rFonts w:ascii="Times New Roman" w:hAnsi="Times New Roman" w:hint="default"/>
      </w:rPr>
    </w:lvl>
    <w:lvl w:ilvl="4" w:tplc="88384804" w:tentative="1">
      <w:start w:val="1"/>
      <w:numFmt w:val="bullet"/>
      <w:lvlText w:val="•"/>
      <w:lvlJc w:val="left"/>
      <w:pPr>
        <w:tabs>
          <w:tab w:val="num" w:pos="3600"/>
        </w:tabs>
        <w:ind w:left="3600" w:hanging="360"/>
      </w:pPr>
      <w:rPr>
        <w:rFonts w:ascii="Times New Roman" w:hAnsi="Times New Roman" w:hint="default"/>
      </w:rPr>
    </w:lvl>
    <w:lvl w:ilvl="5" w:tplc="21BCA668" w:tentative="1">
      <w:start w:val="1"/>
      <w:numFmt w:val="bullet"/>
      <w:lvlText w:val="•"/>
      <w:lvlJc w:val="left"/>
      <w:pPr>
        <w:tabs>
          <w:tab w:val="num" w:pos="4320"/>
        </w:tabs>
        <w:ind w:left="4320" w:hanging="360"/>
      </w:pPr>
      <w:rPr>
        <w:rFonts w:ascii="Times New Roman" w:hAnsi="Times New Roman" w:hint="default"/>
      </w:rPr>
    </w:lvl>
    <w:lvl w:ilvl="6" w:tplc="7924D51A" w:tentative="1">
      <w:start w:val="1"/>
      <w:numFmt w:val="bullet"/>
      <w:lvlText w:val="•"/>
      <w:lvlJc w:val="left"/>
      <w:pPr>
        <w:tabs>
          <w:tab w:val="num" w:pos="5040"/>
        </w:tabs>
        <w:ind w:left="5040" w:hanging="360"/>
      </w:pPr>
      <w:rPr>
        <w:rFonts w:ascii="Times New Roman" w:hAnsi="Times New Roman" w:hint="default"/>
      </w:rPr>
    </w:lvl>
    <w:lvl w:ilvl="7" w:tplc="F9503434" w:tentative="1">
      <w:start w:val="1"/>
      <w:numFmt w:val="bullet"/>
      <w:lvlText w:val="•"/>
      <w:lvlJc w:val="left"/>
      <w:pPr>
        <w:tabs>
          <w:tab w:val="num" w:pos="5760"/>
        </w:tabs>
        <w:ind w:left="5760" w:hanging="360"/>
      </w:pPr>
      <w:rPr>
        <w:rFonts w:ascii="Times New Roman" w:hAnsi="Times New Roman" w:hint="default"/>
      </w:rPr>
    </w:lvl>
    <w:lvl w:ilvl="8" w:tplc="1A1CFC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0840F9"/>
    <w:multiLevelType w:val="hybridMultilevel"/>
    <w:tmpl w:val="96BE8BA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 w15:restartNumberingAfterBreak="0">
    <w:nsid w:val="11D67CC0"/>
    <w:multiLevelType w:val="multilevel"/>
    <w:tmpl w:val="2CF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04533"/>
    <w:multiLevelType w:val="hybridMultilevel"/>
    <w:tmpl w:val="096E352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6" w15:restartNumberingAfterBreak="0">
    <w:nsid w:val="21323543"/>
    <w:multiLevelType w:val="multilevel"/>
    <w:tmpl w:val="201AD25A"/>
    <w:lvl w:ilvl="0">
      <w:start w:val="1"/>
      <w:numFmt w:val="decimal"/>
      <w:lvlText w:val="%1."/>
      <w:lvlJc w:val="left"/>
      <w:pPr>
        <w:ind w:left="60" w:hanging="420"/>
      </w:pPr>
      <w:rPr>
        <w:rFonts w:hint="default"/>
        <w:b/>
      </w:rPr>
    </w:lvl>
    <w:lvl w:ilvl="1">
      <w:start w:val="4"/>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2721500D"/>
    <w:multiLevelType w:val="hybridMultilevel"/>
    <w:tmpl w:val="8232412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830995"/>
    <w:multiLevelType w:val="multilevel"/>
    <w:tmpl w:val="7FD823D4"/>
    <w:lvl w:ilvl="0">
      <w:start w:val="6"/>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9E44A4"/>
    <w:multiLevelType w:val="multilevel"/>
    <w:tmpl w:val="34EA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61BAD"/>
    <w:multiLevelType w:val="multilevel"/>
    <w:tmpl w:val="C7C696A6"/>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4740A8A"/>
    <w:multiLevelType w:val="hybridMultilevel"/>
    <w:tmpl w:val="E9FCFF62"/>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2" w15:restartNumberingAfterBreak="0">
    <w:nsid w:val="36BA4BB8"/>
    <w:multiLevelType w:val="multilevel"/>
    <w:tmpl w:val="22C2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87088"/>
    <w:multiLevelType w:val="multilevel"/>
    <w:tmpl w:val="E05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026B0"/>
    <w:multiLevelType w:val="multilevel"/>
    <w:tmpl w:val="F48A0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D511D1"/>
    <w:multiLevelType w:val="hybridMultilevel"/>
    <w:tmpl w:val="B530604C"/>
    <w:lvl w:ilvl="0" w:tplc="9FBEEA72">
      <w:start w:val="1"/>
      <w:numFmt w:val="upperRoman"/>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6D134895"/>
    <w:multiLevelType w:val="hybridMultilevel"/>
    <w:tmpl w:val="84D2E39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7" w15:restartNumberingAfterBreak="0">
    <w:nsid w:val="6FA30BF4"/>
    <w:multiLevelType w:val="multilevel"/>
    <w:tmpl w:val="7FD823D4"/>
    <w:lvl w:ilvl="0">
      <w:start w:val="6"/>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0D563C7"/>
    <w:multiLevelType w:val="multilevel"/>
    <w:tmpl w:val="3DE4BB8E"/>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C94789"/>
    <w:multiLevelType w:val="hybridMultilevel"/>
    <w:tmpl w:val="0BB2028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A4F6B59"/>
    <w:multiLevelType w:val="hybridMultilevel"/>
    <w:tmpl w:val="E5DA9072"/>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6"/>
  </w:num>
  <w:num w:numId="2">
    <w:abstractNumId w:val="14"/>
  </w:num>
  <w:num w:numId="3">
    <w:abstractNumId w:val="4"/>
  </w:num>
  <w:num w:numId="4">
    <w:abstractNumId w:val="13"/>
  </w:num>
  <w:num w:numId="5">
    <w:abstractNumId w:val="9"/>
  </w:num>
  <w:num w:numId="6">
    <w:abstractNumId w:val="12"/>
  </w:num>
  <w:num w:numId="7">
    <w:abstractNumId w:val="20"/>
  </w:num>
  <w:num w:numId="8">
    <w:abstractNumId w:val="1"/>
  </w:num>
  <w:num w:numId="9">
    <w:abstractNumId w:val="0"/>
  </w:num>
  <w:num w:numId="10">
    <w:abstractNumId w:val="5"/>
  </w:num>
  <w:num w:numId="11">
    <w:abstractNumId w:val="3"/>
  </w:num>
  <w:num w:numId="12">
    <w:abstractNumId w:val="11"/>
  </w:num>
  <w:num w:numId="13">
    <w:abstractNumId w:val="19"/>
  </w:num>
  <w:num w:numId="14">
    <w:abstractNumId w:val="7"/>
  </w:num>
  <w:num w:numId="15">
    <w:abstractNumId w:val="8"/>
  </w:num>
  <w:num w:numId="16">
    <w:abstractNumId w:val="17"/>
  </w:num>
  <w:num w:numId="17">
    <w:abstractNumId w:val="18"/>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61"/>
    <w:rsid w:val="0001171C"/>
    <w:rsid w:val="00044A44"/>
    <w:rsid w:val="000D043F"/>
    <w:rsid w:val="000E173B"/>
    <w:rsid w:val="000E1E0E"/>
    <w:rsid w:val="0015630D"/>
    <w:rsid w:val="001742A5"/>
    <w:rsid w:val="00196F81"/>
    <w:rsid w:val="001A576C"/>
    <w:rsid w:val="001F0039"/>
    <w:rsid w:val="002004AF"/>
    <w:rsid w:val="002041B8"/>
    <w:rsid w:val="00313013"/>
    <w:rsid w:val="0036133D"/>
    <w:rsid w:val="00367E40"/>
    <w:rsid w:val="003B6540"/>
    <w:rsid w:val="003D6F7B"/>
    <w:rsid w:val="00446013"/>
    <w:rsid w:val="00534DD0"/>
    <w:rsid w:val="00581614"/>
    <w:rsid w:val="00585F15"/>
    <w:rsid w:val="00611938"/>
    <w:rsid w:val="00640727"/>
    <w:rsid w:val="00651845"/>
    <w:rsid w:val="00660D4E"/>
    <w:rsid w:val="006963B8"/>
    <w:rsid w:val="00696D8C"/>
    <w:rsid w:val="006B2152"/>
    <w:rsid w:val="006B5497"/>
    <w:rsid w:val="007244BC"/>
    <w:rsid w:val="007336D3"/>
    <w:rsid w:val="007665A3"/>
    <w:rsid w:val="0079142B"/>
    <w:rsid w:val="007D235E"/>
    <w:rsid w:val="007E1322"/>
    <w:rsid w:val="007E3132"/>
    <w:rsid w:val="0081522F"/>
    <w:rsid w:val="008A64F8"/>
    <w:rsid w:val="008A66EC"/>
    <w:rsid w:val="008C2553"/>
    <w:rsid w:val="008C5C7E"/>
    <w:rsid w:val="008F7075"/>
    <w:rsid w:val="00964261"/>
    <w:rsid w:val="009A62EA"/>
    <w:rsid w:val="009B0325"/>
    <w:rsid w:val="009F6940"/>
    <w:rsid w:val="00A11ED2"/>
    <w:rsid w:val="00A31955"/>
    <w:rsid w:val="00A73F1F"/>
    <w:rsid w:val="00AC3DE5"/>
    <w:rsid w:val="00AD2889"/>
    <w:rsid w:val="00AE021E"/>
    <w:rsid w:val="00AF5E43"/>
    <w:rsid w:val="00B07E61"/>
    <w:rsid w:val="00B21512"/>
    <w:rsid w:val="00BE7F6C"/>
    <w:rsid w:val="00BF1FF3"/>
    <w:rsid w:val="00C33C0A"/>
    <w:rsid w:val="00C60702"/>
    <w:rsid w:val="00CB4915"/>
    <w:rsid w:val="00D85839"/>
    <w:rsid w:val="00D946EB"/>
    <w:rsid w:val="00DB663F"/>
    <w:rsid w:val="00DD4CA7"/>
    <w:rsid w:val="00E17377"/>
    <w:rsid w:val="00E45CBA"/>
    <w:rsid w:val="00E5616E"/>
    <w:rsid w:val="00E85CDB"/>
    <w:rsid w:val="00EB0340"/>
    <w:rsid w:val="00EC11B5"/>
    <w:rsid w:val="00ED19B0"/>
    <w:rsid w:val="00F02DED"/>
    <w:rsid w:val="00F12678"/>
    <w:rsid w:val="00F863DD"/>
    <w:rsid w:val="00FB5479"/>
    <w:rsid w:val="00FD67A3"/>
    <w:rsid w:val="00FE71C5"/>
    <w:rsid w:val="00FF06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9311B-2F93-4FFA-AF54-A0CFBF17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261"/>
    <w:pPr>
      <w:spacing w:after="0" w:line="240" w:lineRule="auto"/>
    </w:pPr>
    <w:rPr>
      <w:rFonts w:ascii="Times New Roman" w:eastAsia="Calibri"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261"/>
    <w:pPr>
      <w:spacing w:before="100" w:beforeAutospacing="1" w:after="100" w:afterAutospacing="1"/>
    </w:pPr>
  </w:style>
  <w:style w:type="paragraph" w:styleId="BalloonText">
    <w:name w:val="Balloon Text"/>
    <w:basedOn w:val="Normal"/>
    <w:link w:val="BalloonTextChar"/>
    <w:uiPriority w:val="99"/>
    <w:semiHidden/>
    <w:unhideWhenUsed/>
    <w:rsid w:val="00FB5479"/>
    <w:rPr>
      <w:rFonts w:ascii="Tahoma" w:hAnsi="Tahoma" w:cs="Tahoma"/>
      <w:sz w:val="16"/>
      <w:szCs w:val="16"/>
    </w:rPr>
  </w:style>
  <w:style w:type="character" w:customStyle="1" w:styleId="BalloonTextChar">
    <w:name w:val="Balloon Text Char"/>
    <w:basedOn w:val="DefaultParagraphFont"/>
    <w:link w:val="BalloonText"/>
    <w:uiPriority w:val="99"/>
    <w:semiHidden/>
    <w:rsid w:val="00FB5479"/>
    <w:rPr>
      <w:rFonts w:ascii="Tahoma" w:eastAsia="Calibri" w:hAnsi="Tahoma" w:cs="Tahoma"/>
      <w:sz w:val="16"/>
      <w:szCs w:val="16"/>
      <w:lang w:eastAsia="en-ZA"/>
    </w:rPr>
  </w:style>
  <w:style w:type="character" w:styleId="Hyperlink">
    <w:name w:val="Hyperlink"/>
    <w:basedOn w:val="DefaultParagraphFont"/>
    <w:uiPriority w:val="99"/>
    <w:unhideWhenUsed/>
    <w:rsid w:val="00FD67A3"/>
    <w:rPr>
      <w:color w:val="0000FF" w:themeColor="hyperlink"/>
      <w:u w:val="single"/>
    </w:rPr>
  </w:style>
  <w:style w:type="paragraph" w:customStyle="1" w:styleId="Default">
    <w:name w:val="Default"/>
    <w:rsid w:val="0079142B"/>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DD4CA7"/>
    <w:pPr>
      <w:tabs>
        <w:tab w:val="center" w:pos="4513"/>
        <w:tab w:val="right" w:pos="9026"/>
      </w:tabs>
    </w:pPr>
  </w:style>
  <w:style w:type="character" w:customStyle="1" w:styleId="HeaderChar">
    <w:name w:val="Header Char"/>
    <w:basedOn w:val="DefaultParagraphFont"/>
    <w:link w:val="Header"/>
    <w:uiPriority w:val="99"/>
    <w:rsid w:val="00DD4CA7"/>
    <w:rPr>
      <w:rFonts w:ascii="Times New Roman" w:eastAsia="Calibri" w:hAnsi="Times New Roman" w:cs="Times New Roman"/>
      <w:sz w:val="24"/>
      <w:szCs w:val="24"/>
      <w:lang w:eastAsia="en-ZA"/>
    </w:rPr>
  </w:style>
  <w:style w:type="paragraph" w:styleId="Footer">
    <w:name w:val="footer"/>
    <w:basedOn w:val="Normal"/>
    <w:link w:val="FooterChar"/>
    <w:uiPriority w:val="99"/>
    <w:unhideWhenUsed/>
    <w:rsid w:val="00DD4CA7"/>
    <w:pPr>
      <w:tabs>
        <w:tab w:val="center" w:pos="4513"/>
        <w:tab w:val="right" w:pos="9026"/>
      </w:tabs>
    </w:pPr>
  </w:style>
  <w:style w:type="character" w:customStyle="1" w:styleId="FooterChar">
    <w:name w:val="Footer Char"/>
    <w:basedOn w:val="DefaultParagraphFont"/>
    <w:link w:val="Footer"/>
    <w:uiPriority w:val="99"/>
    <w:rsid w:val="00DD4CA7"/>
    <w:rPr>
      <w:rFonts w:ascii="Times New Roman" w:eastAsia="Calibri" w:hAnsi="Times New Roman" w:cs="Times New Roman"/>
      <w:sz w:val="24"/>
      <w:szCs w:val="24"/>
      <w:lang w:eastAsia="en-ZA"/>
    </w:rPr>
  </w:style>
  <w:style w:type="table" w:styleId="TableGrid">
    <w:name w:val="Table Grid"/>
    <w:basedOn w:val="TableNormal"/>
    <w:uiPriority w:val="59"/>
    <w:rsid w:val="00E56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0D043F"/>
    <w:pPr>
      <w:spacing w:before="100" w:beforeAutospacing="1" w:after="100" w:afterAutospacing="1"/>
    </w:pPr>
  </w:style>
  <w:style w:type="character" w:styleId="Emphasis">
    <w:name w:val="Emphasis"/>
    <w:basedOn w:val="DefaultParagraphFont"/>
    <w:uiPriority w:val="20"/>
    <w:qFormat/>
    <w:rsid w:val="000D043F"/>
    <w:rPr>
      <w:i/>
      <w:iCs/>
    </w:rPr>
  </w:style>
  <w:style w:type="table" w:customStyle="1" w:styleId="TableGrid1">
    <w:name w:val="Table Grid1"/>
    <w:basedOn w:val="TableNormal"/>
    <w:next w:val="TableGrid"/>
    <w:uiPriority w:val="59"/>
    <w:rsid w:val="00FF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6540"/>
    <w:pPr>
      <w:spacing w:after="0" w:line="240" w:lineRule="auto"/>
    </w:pPr>
    <w:rPr>
      <w:rFonts w:ascii="Times New Roman" w:eastAsia="Calibri"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8541">
      <w:bodyDiv w:val="1"/>
      <w:marLeft w:val="0"/>
      <w:marRight w:val="0"/>
      <w:marTop w:val="0"/>
      <w:marBottom w:val="0"/>
      <w:divBdr>
        <w:top w:val="none" w:sz="0" w:space="0" w:color="auto"/>
        <w:left w:val="none" w:sz="0" w:space="0" w:color="auto"/>
        <w:bottom w:val="none" w:sz="0" w:space="0" w:color="auto"/>
        <w:right w:val="none" w:sz="0" w:space="0" w:color="auto"/>
      </w:divBdr>
    </w:div>
    <w:div w:id="371000769">
      <w:bodyDiv w:val="1"/>
      <w:marLeft w:val="0"/>
      <w:marRight w:val="0"/>
      <w:marTop w:val="0"/>
      <w:marBottom w:val="0"/>
      <w:divBdr>
        <w:top w:val="none" w:sz="0" w:space="0" w:color="auto"/>
        <w:left w:val="none" w:sz="0" w:space="0" w:color="auto"/>
        <w:bottom w:val="none" w:sz="0" w:space="0" w:color="auto"/>
        <w:right w:val="none" w:sz="0" w:space="0" w:color="auto"/>
      </w:divBdr>
    </w:div>
    <w:div w:id="1229069253">
      <w:bodyDiv w:val="1"/>
      <w:marLeft w:val="0"/>
      <w:marRight w:val="0"/>
      <w:marTop w:val="0"/>
      <w:marBottom w:val="0"/>
      <w:divBdr>
        <w:top w:val="none" w:sz="0" w:space="0" w:color="auto"/>
        <w:left w:val="none" w:sz="0" w:space="0" w:color="auto"/>
        <w:bottom w:val="none" w:sz="0" w:space="0" w:color="auto"/>
        <w:right w:val="none" w:sz="0" w:space="0" w:color="auto"/>
      </w:divBdr>
    </w:div>
    <w:div w:id="1284994813">
      <w:bodyDiv w:val="1"/>
      <w:marLeft w:val="0"/>
      <w:marRight w:val="0"/>
      <w:marTop w:val="0"/>
      <w:marBottom w:val="0"/>
      <w:divBdr>
        <w:top w:val="none" w:sz="0" w:space="0" w:color="auto"/>
        <w:left w:val="none" w:sz="0" w:space="0" w:color="auto"/>
        <w:bottom w:val="none" w:sz="0" w:space="0" w:color="auto"/>
        <w:right w:val="none" w:sz="0" w:space="0" w:color="auto"/>
      </w:divBdr>
    </w:div>
    <w:div w:id="1570575942">
      <w:bodyDiv w:val="1"/>
      <w:marLeft w:val="0"/>
      <w:marRight w:val="0"/>
      <w:marTop w:val="0"/>
      <w:marBottom w:val="0"/>
      <w:divBdr>
        <w:top w:val="none" w:sz="0" w:space="0" w:color="auto"/>
        <w:left w:val="none" w:sz="0" w:space="0" w:color="auto"/>
        <w:bottom w:val="none" w:sz="0" w:space="0" w:color="auto"/>
        <w:right w:val="none" w:sz="0" w:space="0" w:color="auto"/>
      </w:divBdr>
    </w:div>
    <w:div w:id="1618827967">
      <w:bodyDiv w:val="1"/>
      <w:marLeft w:val="0"/>
      <w:marRight w:val="0"/>
      <w:marTop w:val="0"/>
      <w:marBottom w:val="0"/>
      <w:divBdr>
        <w:top w:val="none" w:sz="0" w:space="0" w:color="auto"/>
        <w:left w:val="none" w:sz="0" w:space="0" w:color="auto"/>
        <w:bottom w:val="none" w:sz="0" w:space="0" w:color="auto"/>
        <w:right w:val="none" w:sz="0" w:space="0" w:color="auto"/>
      </w:divBdr>
      <w:divsChild>
        <w:div w:id="876741588">
          <w:marLeft w:val="547"/>
          <w:marRight w:val="0"/>
          <w:marTop w:val="0"/>
          <w:marBottom w:val="0"/>
          <w:divBdr>
            <w:top w:val="none" w:sz="0" w:space="0" w:color="auto"/>
            <w:left w:val="none" w:sz="0" w:space="0" w:color="auto"/>
            <w:bottom w:val="none" w:sz="0" w:space="0" w:color="auto"/>
            <w:right w:val="none" w:sz="0" w:space="0" w:color="auto"/>
          </w:divBdr>
        </w:div>
      </w:divsChild>
    </w:div>
    <w:div w:id="1721972533">
      <w:bodyDiv w:val="1"/>
      <w:marLeft w:val="0"/>
      <w:marRight w:val="0"/>
      <w:marTop w:val="0"/>
      <w:marBottom w:val="0"/>
      <w:divBdr>
        <w:top w:val="none" w:sz="0" w:space="0" w:color="auto"/>
        <w:left w:val="none" w:sz="0" w:space="0" w:color="auto"/>
        <w:bottom w:val="none" w:sz="0" w:space="0" w:color="auto"/>
        <w:right w:val="none" w:sz="0" w:space="0" w:color="auto"/>
      </w:divBdr>
    </w:div>
    <w:div w:id="19347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pa.org.s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sipa.org.s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investeswatini.org.s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Banele Jele</dc:creator>
  <cp:lastModifiedBy>Dr Khanyisile Dlamini</cp:lastModifiedBy>
  <cp:revision>2</cp:revision>
  <dcterms:created xsi:type="dcterms:W3CDTF">2019-10-01T10:43:00Z</dcterms:created>
  <dcterms:modified xsi:type="dcterms:W3CDTF">2019-10-01T10:43:00Z</dcterms:modified>
</cp:coreProperties>
</file>